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DD3F4" w14:textId="77777777" w:rsidR="00EE164B" w:rsidRPr="00A31C30" w:rsidRDefault="00355AA8" w:rsidP="005A741D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ΠΑΝΕΠΙΣΤΗΜΙΟ ΘΕΣΣΑΛΙΑΣ</w:t>
      </w:r>
    </w:p>
    <w:p w14:paraId="5518FE39" w14:textId="77777777" w:rsidR="00EE164B" w:rsidRPr="00A31C30" w:rsidRDefault="00355AA8" w:rsidP="005A741D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ΤΜΗΜΑ ΓΕΩΠΟΝΙΑΣ ΦΥΤΙΚΗΣ ΠΑΡΑΓΩΓΗΣ</w:t>
      </w:r>
    </w:p>
    <w:p w14:paraId="3ADDAE98" w14:textId="77777777" w:rsidR="00EE164B" w:rsidRPr="00A31C30" w:rsidRDefault="00355AA8" w:rsidP="005A741D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ΚΑΙ ΑΓΡΟΤΙΚΟΥ ΠΕΡΙΒΑΛΛΟΝΤΟΣ</w:t>
      </w:r>
    </w:p>
    <w:p w14:paraId="657FC78C" w14:textId="77777777" w:rsidR="00A31C30" w:rsidRPr="007E3872" w:rsidRDefault="00355AA8" w:rsidP="00A31C30">
      <w:pPr>
        <w:spacing w:line="240" w:lineRule="auto"/>
        <w:jc w:val="center"/>
        <w:rPr>
          <w:rFonts w:ascii="Book Antiqua" w:hAnsi="Book Antiqua"/>
          <w:b/>
          <w:color w:val="C000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ΠΡΟΓΡΑΜΜΑ ΠΑΡΟΥΣΙΑΣ</w:t>
      </w:r>
      <w:r w:rsidR="004B3439" w:rsidRPr="00A31C30">
        <w:rPr>
          <w:rFonts w:ascii="Book Antiqua" w:hAnsi="Book Antiqua"/>
          <w:b/>
          <w:color w:val="003300"/>
          <w:sz w:val="24"/>
          <w:szCs w:val="24"/>
          <w:lang w:val="en-US"/>
        </w:rPr>
        <w:t>E</w:t>
      </w:r>
      <w:r w:rsidR="004B3439" w:rsidRPr="00A31C30">
        <w:rPr>
          <w:rFonts w:ascii="Book Antiqua" w:hAnsi="Book Antiqua"/>
          <w:b/>
          <w:color w:val="003300"/>
          <w:sz w:val="24"/>
          <w:szCs w:val="24"/>
        </w:rPr>
        <w:t>ΩΝ</w:t>
      </w:r>
      <w:r w:rsidRPr="00A31C30">
        <w:rPr>
          <w:rFonts w:ascii="Book Antiqua" w:hAnsi="Book Antiqua"/>
          <w:b/>
          <w:color w:val="003300"/>
          <w:sz w:val="24"/>
          <w:szCs w:val="24"/>
        </w:rPr>
        <w:t xml:space="preserve"> ΠΤΥΧΙΑΚ</w:t>
      </w:r>
      <w:r w:rsidR="004B3439" w:rsidRPr="00A31C30">
        <w:rPr>
          <w:rFonts w:ascii="Book Antiqua" w:hAnsi="Book Antiqua"/>
          <w:b/>
          <w:color w:val="003300"/>
          <w:sz w:val="24"/>
          <w:szCs w:val="24"/>
        </w:rPr>
        <w:t>ΩΝ</w:t>
      </w:r>
      <w:r w:rsidR="0070516A" w:rsidRPr="00A31C30">
        <w:rPr>
          <w:rFonts w:ascii="Book Antiqua" w:hAnsi="Book Antiqua"/>
          <w:b/>
          <w:color w:val="003300"/>
          <w:sz w:val="24"/>
          <w:szCs w:val="24"/>
        </w:rPr>
        <w:t xml:space="preserve"> </w:t>
      </w:r>
      <w:r w:rsidRPr="00A31C30">
        <w:rPr>
          <w:rFonts w:ascii="Book Antiqua" w:hAnsi="Book Antiqua"/>
          <w:b/>
          <w:color w:val="003300"/>
          <w:sz w:val="24"/>
          <w:szCs w:val="24"/>
        </w:rPr>
        <w:t>ΕΡΓΑΣΙ</w:t>
      </w:r>
      <w:r w:rsidR="004B3439" w:rsidRPr="00A31C30">
        <w:rPr>
          <w:rFonts w:ascii="Book Antiqua" w:hAnsi="Book Antiqua"/>
          <w:b/>
          <w:color w:val="003300"/>
          <w:sz w:val="24"/>
          <w:szCs w:val="24"/>
        </w:rPr>
        <w:t>ΩΝ</w:t>
      </w:r>
      <w:r w:rsidRPr="00A31C30">
        <w:rPr>
          <w:rFonts w:ascii="Book Antiqua" w:hAnsi="Book Antiqua"/>
          <w:b/>
          <w:color w:val="003300"/>
          <w:sz w:val="24"/>
          <w:szCs w:val="24"/>
        </w:rPr>
        <w:t xml:space="preserve"> ΤΕΛΕΙΟΦΟΙΤ</w:t>
      </w:r>
      <w:r w:rsidR="004B3439" w:rsidRPr="00A31C30">
        <w:rPr>
          <w:rFonts w:ascii="Book Antiqua" w:hAnsi="Book Antiqua"/>
          <w:b/>
          <w:color w:val="003300"/>
          <w:sz w:val="24"/>
          <w:szCs w:val="24"/>
        </w:rPr>
        <w:t>ΩΝ</w:t>
      </w:r>
      <w:r w:rsidRPr="00A31C30">
        <w:rPr>
          <w:rFonts w:ascii="Book Antiqua" w:hAnsi="Book Antiqua"/>
          <w:b/>
          <w:color w:val="003300"/>
          <w:sz w:val="24"/>
          <w:szCs w:val="24"/>
        </w:rPr>
        <w:t xml:space="preserve"> ΦΟΙΤΗΤ</w:t>
      </w:r>
      <w:r w:rsidR="004B3439" w:rsidRPr="00A31C30">
        <w:rPr>
          <w:rFonts w:ascii="Book Antiqua" w:hAnsi="Book Antiqua"/>
          <w:b/>
          <w:color w:val="003300"/>
          <w:sz w:val="24"/>
          <w:szCs w:val="24"/>
        </w:rPr>
        <w:t xml:space="preserve">ΩΝ </w:t>
      </w:r>
      <w:r w:rsidR="005A741D" w:rsidRPr="00A31C30">
        <w:rPr>
          <w:rFonts w:ascii="Book Antiqua" w:hAnsi="Book Antiqua"/>
          <w:b/>
          <w:color w:val="003300"/>
          <w:sz w:val="24"/>
          <w:szCs w:val="24"/>
        </w:rPr>
        <w:t xml:space="preserve"> </w:t>
      </w:r>
      <w:r w:rsidR="005A741D" w:rsidRPr="007E3872">
        <w:rPr>
          <w:rFonts w:ascii="Book Antiqua" w:hAnsi="Book Antiqua"/>
          <w:b/>
          <w:color w:val="C00000"/>
          <w:sz w:val="24"/>
          <w:szCs w:val="24"/>
        </w:rPr>
        <w:t>ΔΙΑ ΖΩΣΗΣ</w:t>
      </w:r>
    </w:p>
    <w:p w14:paraId="721726E4" w14:textId="77777777" w:rsidR="005A741D" w:rsidRDefault="005A741D" w:rsidP="005A741D">
      <w:pPr>
        <w:spacing w:line="240" w:lineRule="auto"/>
        <w:jc w:val="center"/>
        <w:rPr>
          <w:rFonts w:ascii="Book Antiqua" w:hAnsi="Book Antiqua"/>
          <w:color w:val="003300"/>
          <w:sz w:val="28"/>
          <w:szCs w:val="28"/>
        </w:rPr>
      </w:pPr>
      <w:r w:rsidRPr="00A31C30">
        <w:rPr>
          <w:rFonts w:ascii="Book Antiqua" w:hAnsi="Book Antiqua"/>
          <w:color w:val="003300"/>
          <w:sz w:val="28"/>
          <w:szCs w:val="28"/>
        </w:rPr>
        <w:t xml:space="preserve">ΣΤΗΝ ΑΙΘΟΥΣΑ </w:t>
      </w:r>
      <w:r w:rsidR="006922AB" w:rsidRPr="00A31C30">
        <w:rPr>
          <w:rFonts w:ascii="Book Antiqua" w:hAnsi="Book Antiqua"/>
          <w:color w:val="003300"/>
          <w:sz w:val="28"/>
          <w:szCs w:val="28"/>
        </w:rPr>
        <w:t>Ι 3</w:t>
      </w:r>
    </w:p>
    <w:p w14:paraId="3253E85D" w14:textId="77777777" w:rsidR="0070365D" w:rsidRDefault="0070365D" w:rsidP="005A741D">
      <w:pPr>
        <w:spacing w:line="240" w:lineRule="auto"/>
        <w:jc w:val="center"/>
        <w:rPr>
          <w:rFonts w:ascii="Book Antiqua" w:hAnsi="Book Antiqua"/>
          <w:color w:val="003300"/>
          <w:sz w:val="28"/>
          <w:szCs w:val="28"/>
        </w:rPr>
      </w:pPr>
    </w:p>
    <w:p w14:paraId="7D3BDB48" w14:textId="1BF6B366" w:rsidR="00750982" w:rsidRPr="00A31C30" w:rsidRDefault="00F85C7C" w:rsidP="00750982">
      <w:pPr>
        <w:jc w:val="center"/>
        <w:rPr>
          <w:rFonts w:ascii="Book Antiqua" w:hAnsi="Book Antiqua"/>
          <w:b/>
          <w:color w:val="003300"/>
          <w:sz w:val="28"/>
          <w:szCs w:val="28"/>
        </w:rPr>
      </w:pPr>
      <w:r>
        <w:rPr>
          <w:rFonts w:ascii="Book Antiqua" w:hAnsi="Book Antiqua"/>
          <w:b/>
          <w:color w:val="003300"/>
          <w:sz w:val="28"/>
          <w:szCs w:val="28"/>
        </w:rPr>
        <w:t>Τρίτη</w:t>
      </w:r>
      <w:r w:rsidR="00750982" w:rsidRPr="00AC482E">
        <w:rPr>
          <w:rFonts w:ascii="Book Antiqua" w:hAnsi="Book Antiqua"/>
          <w:b/>
          <w:color w:val="003300"/>
          <w:sz w:val="28"/>
          <w:szCs w:val="28"/>
        </w:rPr>
        <w:t xml:space="preserve">, </w:t>
      </w:r>
      <w:r w:rsidR="00457771">
        <w:rPr>
          <w:rFonts w:ascii="Book Antiqua" w:hAnsi="Book Antiqua"/>
          <w:b/>
          <w:color w:val="003300"/>
          <w:sz w:val="28"/>
          <w:szCs w:val="28"/>
        </w:rPr>
        <w:t>11</w:t>
      </w:r>
      <w:r w:rsidR="00257E0A">
        <w:rPr>
          <w:rFonts w:ascii="Book Antiqua" w:hAnsi="Book Antiqua"/>
          <w:b/>
          <w:color w:val="003300"/>
          <w:sz w:val="28"/>
          <w:szCs w:val="28"/>
        </w:rPr>
        <w:t xml:space="preserve"> Μαρτίου</w:t>
      </w:r>
      <w:r w:rsidR="00750982" w:rsidRPr="00AC482E">
        <w:rPr>
          <w:rFonts w:ascii="Book Antiqua" w:hAnsi="Book Antiqua"/>
          <w:b/>
          <w:color w:val="003300"/>
          <w:sz w:val="28"/>
          <w:szCs w:val="28"/>
        </w:rPr>
        <w:t xml:space="preserve"> 202</w:t>
      </w:r>
      <w:r w:rsidR="00457771">
        <w:rPr>
          <w:rFonts w:ascii="Book Antiqua" w:hAnsi="Book Antiqua"/>
          <w:b/>
          <w:color w:val="003300"/>
          <w:sz w:val="28"/>
          <w:szCs w:val="28"/>
        </w:rPr>
        <w:t>5</w:t>
      </w:r>
    </w:p>
    <w:tbl>
      <w:tblPr>
        <w:tblStyle w:val="a3"/>
        <w:tblW w:w="10206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7"/>
        <w:gridCol w:w="851"/>
        <w:gridCol w:w="2410"/>
        <w:gridCol w:w="3543"/>
        <w:gridCol w:w="2835"/>
      </w:tblGrid>
      <w:tr w:rsidR="00856799" w:rsidRPr="00BB7FFD" w14:paraId="4B96832D" w14:textId="77777777" w:rsidTr="00C5600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84D11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Α / 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18560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ΩΡΑ</w:t>
            </w:r>
          </w:p>
          <w:p w14:paraId="03B6ABFD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ΠΑΡΟΥΣΙΑΣΗΣ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C2E8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ΟΝΟΜΑΤΕΠ ΩΝΥΜΟ ΦΟΙΤΗΤΗ</w:t>
            </w:r>
          </w:p>
        </w:tc>
        <w:tc>
          <w:tcPr>
            <w:tcW w:w="3543" w:type="dxa"/>
            <w:tcBorders>
              <w:left w:val="single" w:sz="4" w:space="0" w:color="auto"/>
            </w:tcBorders>
          </w:tcPr>
          <w:p w14:paraId="5C720862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ΘΕΜΑ</w:t>
            </w:r>
          </w:p>
        </w:tc>
        <w:tc>
          <w:tcPr>
            <w:tcW w:w="2835" w:type="dxa"/>
          </w:tcPr>
          <w:p w14:paraId="1DB88A18" w14:textId="77777777" w:rsidR="00856799" w:rsidRPr="00A31C30" w:rsidRDefault="00856799" w:rsidP="00856799">
            <w:pPr>
              <w:jc w:val="center"/>
              <w:rPr>
                <w:rFonts w:ascii="Book Antiqua" w:hAnsi="Book Antiqua"/>
                <w:b/>
                <w:color w:val="003300"/>
                <w:sz w:val="20"/>
                <w:szCs w:val="20"/>
              </w:rPr>
            </w:pPr>
            <w:r w:rsidRPr="00A31C30">
              <w:rPr>
                <w:rFonts w:ascii="Book Antiqua" w:hAnsi="Book Antiqua"/>
                <w:b/>
                <w:color w:val="003300"/>
                <w:sz w:val="20"/>
                <w:szCs w:val="20"/>
              </w:rPr>
              <w:t>ΤΡΙΜΕΛΗΣ ΕΠΙΤΡΟΠΗ</w:t>
            </w:r>
          </w:p>
        </w:tc>
      </w:tr>
      <w:tr w:rsidR="0080204C" w:rsidRPr="00893D2D" w14:paraId="1CE22B5B" w14:textId="77777777" w:rsidTr="00FC4F6A">
        <w:tc>
          <w:tcPr>
            <w:tcW w:w="102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 w:themeFill="accent6" w:themeFillTint="33"/>
          </w:tcPr>
          <w:p w14:paraId="0C9DCD85" w14:textId="58D8C1DE" w:rsidR="00A31C30" w:rsidRPr="00A3111C" w:rsidRDefault="00D7004C" w:rsidP="00E3206A">
            <w:pPr>
              <w:jc w:val="center"/>
              <w:rPr>
                <w:rFonts w:ascii="Book Antiqua" w:hAnsi="Book Antiqua"/>
                <w:b/>
              </w:rPr>
            </w:pPr>
            <w:r w:rsidRPr="00893D2D">
              <w:rPr>
                <w:rFonts w:ascii="Book Antiqua" w:hAnsi="Book Antiqua"/>
                <w:b/>
              </w:rPr>
              <w:t xml:space="preserve">ΣΥΝΤΟΝΙΣΤΗΣ κ. </w:t>
            </w:r>
            <w:r w:rsidR="00E3206A" w:rsidRPr="00893D2D">
              <w:rPr>
                <w:rFonts w:ascii="Book Antiqua" w:hAnsi="Book Antiqua" w:cs="Times New Roman"/>
              </w:rPr>
              <w:t>Τομαρά Νίκη</w:t>
            </w:r>
            <w:r w:rsidR="00E3206A" w:rsidRPr="00893D2D">
              <w:rPr>
                <w:rFonts w:ascii="Book Antiqua" w:hAnsi="Book Antiqua"/>
                <w:b/>
              </w:rPr>
              <w:t>, ΜΕΛΟΣ ΕΤΕΠ</w:t>
            </w:r>
          </w:p>
        </w:tc>
      </w:tr>
      <w:tr w:rsidR="00D3688C" w:rsidRPr="00893D2D" w14:paraId="31AACF75" w14:textId="77777777" w:rsidTr="00FC4F6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2BA5F2D7" w14:textId="77777777" w:rsidR="00D3688C" w:rsidRPr="00893D2D" w:rsidRDefault="00D3688C" w:rsidP="00D3688C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1861DF1A" w14:textId="2C84B83B" w:rsidR="00D3688C" w:rsidRPr="00893D2D" w:rsidRDefault="00D3688C" w:rsidP="00D3688C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9:</w:t>
            </w:r>
            <w:r w:rsidRPr="00893D2D">
              <w:rPr>
                <w:rFonts w:ascii="Book Antiqua" w:hAnsi="Book Antiqua"/>
                <w:lang w:val="en-US"/>
              </w:rPr>
              <w:t>3</w:t>
            </w:r>
            <w:r w:rsidRPr="00893D2D">
              <w:rPr>
                <w:rFonts w:ascii="Book Antiqua" w:hAnsi="Book Antiqua"/>
              </w:rPr>
              <w:t>0-</w:t>
            </w:r>
            <w:r w:rsidRPr="00893D2D">
              <w:rPr>
                <w:rFonts w:ascii="Book Antiqua" w:hAnsi="Book Antiqua"/>
                <w:lang w:val="en-US"/>
              </w:rPr>
              <w:t>10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7DB8965F" w14:textId="4471DE38" w:rsidR="00D3688C" w:rsidRPr="00893D2D" w:rsidRDefault="00D3688C" w:rsidP="00D3688C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Γουργούλης Γεώργιος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5F66E647" w14:textId="77777777" w:rsidR="00D3688C" w:rsidRPr="00F85C7C" w:rsidRDefault="00D3688C" w:rsidP="00D3688C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A2173">
              <w:rPr>
                <w:rFonts w:ascii="Book Antiqua" w:eastAsia="Calibri" w:hAnsi="Book Antiqua" w:cs="Times New Roman"/>
                <w:i/>
              </w:rPr>
              <w:t xml:space="preserve">Παραγωγή οργανικής ουσίας (απορρόφηση </w:t>
            </w:r>
            <w:r w:rsidRPr="001A2173">
              <w:rPr>
                <w:rFonts w:ascii="Book Antiqua" w:eastAsia="Calibri" w:hAnsi="Book Antiqua" w:cs="Times New Roman"/>
                <w:i/>
                <w:lang w:val="en-US"/>
              </w:rPr>
              <w:t>CO</w:t>
            </w:r>
            <w:r w:rsidRPr="001A2173">
              <w:rPr>
                <w:rFonts w:ascii="Book Antiqua" w:eastAsia="Calibri" w:hAnsi="Book Antiqua" w:cs="Times New Roman"/>
                <w:i/>
              </w:rPr>
              <w:t xml:space="preserve">2) σε επικλινή και επίπεδο ελαιώνα ποι. </w:t>
            </w:r>
            <w:r w:rsidRPr="001A2173">
              <w:rPr>
                <w:rFonts w:ascii="Book Antiqua" w:eastAsia="Calibri" w:hAnsi="Book Antiqua" w:cs="Times New Roman"/>
                <w:i/>
                <w:lang w:val="en-US"/>
              </w:rPr>
              <w:t>Κορωνέικη.</w:t>
            </w:r>
          </w:p>
          <w:p w14:paraId="099D2D21" w14:textId="77777777" w:rsidR="00D3688C" w:rsidRPr="00F85C7C" w:rsidRDefault="00D3688C" w:rsidP="00D3688C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</w:p>
          <w:p w14:paraId="240D7835" w14:textId="6DD8FDB6" w:rsidR="00D3688C" w:rsidRPr="00F03A18" w:rsidRDefault="00D3688C" w:rsidP="00D3688C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A2173">
              <w:rPr>
                <w:rFonts w:ascii="Book Antiqua" w:eastAsia="Calibri" w:hAnsi="Book Antiqua" w:cs="Times New Roman"/>
                <w:i/>
                <w:lang w:val="en-US"/>
              </w:rPr>
              <w:t xml:space="preserve">Organic matter accumulation (carbon sequestration) in olive groves cv. </w:t>
            </w:r>
            <w:r w:rsidRPr="001A2173">
              <w:rPr>
                <w:rFonts w:ascii="Book Antiqua" w:eastAsia="Calibri" w:hAnsi="Book Antiqua" w:cs="Times New Roman"/>
                <w:i/>
              </w:rPr>
              <w:t>Koroneiki with different soil terrain.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388A2E32" w14:textId="77777777" w:rsidR="00D3688C" w:rsidRPr="00893D2D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Νάνος Γεώργιος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281B1067" w14:textId="77777777" w:rsidR="00D3688C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Μαλέτσικα Περσεφόνη, Επίκουρη Καθηγήτρια, Μέλος</w:t>
            </w:r>
          </w:p>
          <w:p w14:paraId="6F2676DC" w14:textId="315109E6" w:rsidR="00D3688C" w:rsidRPr="00893D2D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Καβαλάρης Χρήστος, ΕΔΙΠ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</w:tc>
      </w:tr>
      <w:tr w:rsidR="00D3688C" w:rsidRPr="00893D2D" w14:paraId="7C5C5CAC" w14:textId="77777777" w:rsidTr="00FC4F6A">
        <w:trPr>
          <w:trHeight w:val="25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00E586F6" w14:textId="77777777" w:rsidR="00D3688C" w:rsidRPr="00893D2D" w:rsidRDefault="00D3688C" w:rsidP="00D3688C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00773B7A" w14:textId="5678751F" w:rsidR="00D3688C" w:rsidRPr="00893D2D" w:rsidRDefault="00D3688C" w:rsidP="00D3688C">
            <w:pPr>
              <w:rPr>
                <w:rFonts w:ascii="Book Antiqua" w:hAnsi="Book Antiqua"/>
                <w:lang w:val="en-US"/>
              </w:rPr>
            </w:pPr>
            <w:r w:rsidRPr="00893D2D">
              <w:rPr>
                <w:rFonts w:ascii="Book Antiqua" w:hAnsi="Book Antiqua"/>
              </w:rPr>
              <w:t>10:00</w:t>
            </w:r>
            <w:r w:rsidRPr="00893D2D">
              <w:rPr>
                <w:rFonts w:ascii="Book Antiqua" w:hAnsi="Book Antiqua"/>
                <w:lang w:val="en-US"/>
              </w:rPr>
              <w:t>-10:30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79315BF5" w14:textId="0CF5852A" w:rsidR="00D3688C" w:rsidRPr="00136AEA" w:rsidRDefault="00D3688C" w:rsidP="00D3688C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Κουκόλη Αγγελική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4202501C" w14:textId="77777777" w:rsidR="00D3688C" w:rsidRDefault="00D3688C" w:rsidP="00D3688C">
            <w:pPr>
              <w:rPr>
                <w:rFonts w:ascii="Book Antiqua" w:eastAsia="Calibri" w:hAnsi="Book Antiqua" w:cs="Times New Roman"/>
                <w:i/>
              </w:rPr>
            </w:pPr>
            <w:r w:rsidRPr="009B3BC7">
              <w:rPr>
                <w:rFonts w:ascii="Book Antiqua" w:eastAsia="Calibri" w:hAnsi="Book Antiqua" w:cs="Times New Roman"/>
                <w:i/>
              </w:rPr>
              <w:t>Επίδραση του φωτισμού στην ποιότητα των καρπών επιτραπέζιων ποικιλιών ροδακινιάς.</w:t>
            </w:r>
          </w:p>
          <w:p w14:paraId="6DC81052" w14:textId="77777777" w:rsidR="00D3688C" w:rsidRDefault="00D3688C" w:rsidP="00D3688C">
            <w:pPr>
              <w:rPr>
                <w:rFonts w:ascii="Book Antiqua" w:eastAsia="Calibri" w:hAnsi="Book Antiqua" w:cs="Times New Roman"/>
                <w:i/>
              </w:rPr>
            </w:pPr>
          </w:p>
          <w:p w14:paraId="747BFF3C" w14:textId="2F2704F0" w:rsidR="00D3688C" w:rsidRPr="003F467E" w:rsidRDefault="00D3688C" w:rsidP="00D3688C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9B3BC7">
              <w:rPr>
                <w:rFonts w:ascii="Book Antiqua" w:eastAsia="Calibri" w:hAnsi="Book Antiqua" w:cs="Times New Roman"/>
                <w:i/>
                <w:lang w:val="en-US"/>
              </w:rPr>
              <w:t>Light effects on fresh market peach fruit quality.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06F53B71" w14:textId="77777777" w:rsidR="00D3688C" w:rsidRPr="00893D2D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Νάνος Γεώργιος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08F5FFC6" w14:textId="77777777" w:rsidR="00D3688C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Μαλέτσικα Περσεφόνη, Επίκουρη Καθηγήτρια, Μέλος</w:t>
            </w:r>
          </w:p>
          <w:p w14:paraId="060802B4" w14:textId="15408F05" w:rsidR="0070365D" w:rsidRPr="009E741C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  <w:lang w:val="en-US"/>
              </w:rPr>
            </w:pPr>
            <w:r>
              <w:rPr>
                <w:rFonts w:ascii="Book Antiqua" w:hAnsi="Book Antiqua" w:cs="Times New Roman"/>
              </w:rPr>
              <w:t>Λύκας Χρήστος</w:t>
            </w:r>
            <w:r w:rsidRPr="00893D2D">
              <w:rPr>
                <w:rFonts w:ascii="Book Antiqua" w:hAnsi="Book Antiqua" w:cs="Times New Roman"/>
              </w:rPr>
              <w:t>, Καθηγητής, Μέλος</w:t>
            </w:r>
          </w:p>
        </w:tc>
      </w:tr>
      <w:tr w:rsidR="00D3688C" w:rsidRPr="00106833" w14:paraId="70C6CF76" w14:textId="77777777" w:rsidTr="00FC4F6A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7E5C35E8" w14:textId="77777777" w:rsidR="00D3688C" w:rsidRPr="00893D2D" w:rsidRDefault="00D3688C" w:rsidP="00D3688C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3.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28CF633" w14:textId="5C7CE48C" w:rsidR="00D3688C" w:rsidRPr="00893D2D" w:rsidRDefault="00D3688C" w:rsidP="00D3688C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10:</w:t>
            </w:r>
            <w:r w:rsidRPr="00893D2D">
              <w:rPr>
                <w:rFonts w:ascii="Book Antiqua" w:hAnsi="Book Antiqua"/>
                <w:lang w:val="en-US"/>
              </w:rPr>
              <w:t>3</w:t>
            </w:r>
            <w:r w:rsidRPr="00893D2D">
              <w:rPr>
                <w:rFonts w:ascii="Book Antiqua" w:hAnsi="Book Antiqua"/>
              </w:rPr>
              <w:t>0-1</w:t>
            </w:r>
            <w:r w:rsidRPr="00893D2D">
              <w:rPr>
                <w:rFonts w:ascii="Book Antiqua" w:hAnsi="Book Antiqua"/>
                <w:lang w:val="en-US"/>
              </w:rPr>
              <w:t>1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64CDD22D" w14:textId="1B6250ED" w:rsidR="00D3688C" w:rsidRPr="00893D2D" w:rsidRDefault="00D3688C" w:rsidP="00D3688C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Νίτσιος Ηλίας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25C760AD" w14:textId="77777777" w:rsidR="00D3688C" w:rsidRDefault="00D3688C" w:rsidP="00D3688C">
            <w:pPr>
              <w:rPr>
                <w:rFonts w:ascii="Book Antiqua" w:eastAsia="Calibri" w:hAnsi="Book Antiqua" w:cs="Times New Roman"/>
                <w:i/>
              </w:rPr>
            </w:pPr>
            <w:r w:rsidRPr="00457771">
              <w:rPr>
                <w:rFonts w:ascii="Book Antiqua" w:eastAsia="Calibri" w:hAnsi="Book Antiqua" w:cs="Times New Roman"/>
                <w:i/>
              </w:rPr>
              <w:t>Ρύθμιση βλάστησης και διαθεσιμότητα φωτός στην ποιότητα βερίκοκου.</w:t>
            </w:r>
          </w:p>
          <w:p w14:paraId="6CD498BF" w14:textId="77777777" w:rsidR="00D3688C" w:rsidRDefault="00D3688C" w:rsidP="00D3688C">
            <w:pPr>
              <w:rPr>
                <w:rFonts w:ascii="Book Antiqua" w:eastAsia="Calibri" w:hAnsi="Book Antiqua" w:cs="Times New Roman"/>
                <w:i/>
              </w:rPr>
            </w:pPr>
          </w:p>
          <w:p w14:paraId="6B4B5DDC" w14:textId="32F4D7AA" w:rsidR="00D3688C" w:rsidRPr="00136AEA" w:rsidRDefault="00D3688C" w:rsidP="00D3688C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457771">
              <w:rPr>
                <w:rFonts w:ascii="Book Antiqua" w:eastAsia="Calibri" w:hAnsi="Book Antiqua" w:cs="Times New Roman"/>
                <w:i/>
                <w:lang w:val="en-US"/>
              </w:rPr>
              <w:t>Vegetation management and light availability on apricot fruit quality.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76026D65" w14:textId="77777777" w:rsidR="00D3688C" w:rsidRPr="00893D2D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Νάνος Γεώργιος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562BB752" w14:textId="77777777" w:rsidR="00D3688C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Μαλέτσικα Περσεφόνη, Επίκουρη Καθηγήτρια, Μέλος</w:t>
            </w:r>
          </w:p>
          <w:p w14:paraId="48CCB84A" w14:textId="6624B9E6" w:rsidR="00D3688C" w:rsidRPr="00106833" w:rsidRDefault="00D3688C" w:rsidP="00D3688C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Τσιρόπουλος Νικόλαος, Καθηγητής, Μέλος</w:t>
            </w:r>
          </w:p>
        </w:tc>
      </w:tr>
      <w:tr w:rsidR="00E711F3" w:rsidRPr="00106833" w14:paraId="3C34BC07" w14:textId="77777777" w:rsidTr="00FC4F6A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2EF65E69" w14:textId="31388C6F" w:rsidR="00E711F3" w:rsidRPr="009E741C" w:rsidRDefault="009E741C" w:rsidP="00E711F3">
            <w:pPr>
              <w:rPr>
                <w:rFonts w:ascii="Book Antiqua" w:hAnsi="Book Antiqua"/>
                <w:lang w:val="en-US"/>
              </w:rPr>
            </w:pPr>
            <w:r>
              <w:rPr>
                <w:rFonts w:ascii="Book Antiqua" w:hAnsi="Book Antiqua"/>
                <w:lang w:val="en-US"/>
              </w:rPr>
              <w:lastRenderedPageBreak/>
              <w:t>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C909B9D" w14:textId="4FE7BF54" w:rsidR="00E711F3" w:rsidRPr="00893D2D" w:rsidRDefault="00E711F3" w:rsidP="00E711F3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1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0-1</w:t>
            </w:r>
            <w:r w:rsidRPr="00893D2D">
              <w:rPr>
                <w:rFonts w:ascii="Book Antiqua" w:hAnsi="Book Antiqua"/>
                <w:lang w:val="en-US"/>
              </w:rPr>
              <w:t>1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12AEBC17" w14:textId="65702833" w:rsidR="00E711F3" w:rsidRDefault="00E711F3" w:rsidP="00E711F3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Τζιμίκα Χριστίνα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1AC312E2" w14:textId="77777777" w:rsidR="00E711F3" w:rsidRDefault="00E711F3" w:rsidP="00E711F3">
            <w:pPr>
              <w:rPr>
                <w:rFonts w:ascii="Book Antiqua" w:eastAsia="Calibri" w:hAnsi="Book Antiqua" w:cs="Times New Roman"/>
                <w:i/>
              </w:rPr>
            </w:pPr>
            <w:r w:rsidRPr="00EF4B6D">
              <w:rPr>
                <w:rFonts w:ascii="Book Antiqua" w:eastAsia="Calibri" w:hAnsi="Book Antiqua" w:cs="Times New Roman"/>
                <w:i/>
              </w:rPr>
              <w:t>Συμπεριφορά προσρόφησης και εκρόφησης βαρέων μετάλλων σε εδάφη όπου προστέθηκε ζεόλιθος.</w:t>
            </w:r>
          </w:p>
          <w:p w14:paraId="48B82039" w14:textId="77777777" w:rsidR="00E711F3" w:rsidRDefault="00E711F3" w:rsidP="00E711F3">
            <w:pPr>
              <w:rPr>
                <w:rFonts w:ascii="Book Antiqua" w:eastAsia="Calibri" w:hAnsi="Book Antiqua" w:cs="Times New Roman"/>
                <w:i/>
              </w:rPr>
            </w:pPr>
          </w:p>
          <w:p w14:paraId="547280F7" w14:textId="5AB9066B" w:rsidR="00E711F3" w:rsidRPr="00E711F3" w:rsidRDefault="00E711F3" w:rsidP="00E711F3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EF4B6D">
              <w:rPr>
                <w:rFonts w:ascii="Book Antiqua" w:eastAsia="Calibri" w:hAnsi="Book Antiqua" w:cs="Times New Roman"/>
                <w:i/>
                <w:lang w:val="en-US"/>
              </w:rPr>
              <w:t>Heavy metal sorption and desorption behaviour in zeolite-amended soils.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07381D4D" w14:textId="77777777" w:rsidR="00E711F3" w:rsidRPr="00893D2D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0EC8D211" w14:textId="39E017B0" w:rsidR="00E711F3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Γκόλια Ευαγγελία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 xml:space="preserve">Αναπληρώτρια </w:t>
            </w:r>
            <w:r w:rsidRPr="00893D2D">
              <w:rPr>
                <w:rFonts w:ascii="Book Antiqua" w:hAnsi="Book Antiqua" w:cs="Times New Roman"/>
              </w:rPr>
              <w:t>Καθηγήτρια</w:t>
            </w:r>
            <w:r>
              <w:rPr>
                <w:rFonts w:ascii="Book Antiqua" w:hAnsi="Book Antiqua" w:cs="Times New Roman"/>
              </w:rPr>
              <w:t xml:space="preserve"> ΑΠΘ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47CA6FED" w14:textId="492F8767" w:rsidR="00E711F3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Τσιρόπουλος Νικόλαος, Καθηγητής, Μέλος</w:t>
            </w:r>
          </w:p>
        </w:tc>
      </w:tr>
      <w:tr w:rsidR="00E711F3" w:rsidRPr="00106833" w14:paraId="282338FF" w14:textId="77777777" w:rsidTr="00FC4F6A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16A668B" w14:textId="2B4F9353" w:rsidR="00E711F3" w:rsidRPr="009E741C" w:rsidRDefault="009E741C" w:rsidP="00E711F3">
            <w:pPr>
              <w:rPr>
                <w:rFonts w:ascii="Book Antiqua" w:hAnsi="Book Antiqua"/>
                <w:lang w:val="en-US"/>
              </w:rPr>
            </w:pPr>
            <w:r>
              <w:rPr>
                <w:rFonts w:ascii="Book Antiqua" w:hAnsi="Book Antiqua"/>
                <w:lang w:val="en-US"/>
              </w:rPr>
              <w:t>5.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59ECB9B6" w14:textId="138F0E4C" w:rsidR="00E711F3" w:rsidRPr="00893D2D" w:rsidRDefault="00E711F3" w:rsidP="00E711F3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1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3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2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699D6570" w14:textId="3F6A6138" w:rsidR="00E711F3" w:rsidRDefault="00E711F3" w:rsidP="00E711F3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Ντύμας Στυλιανός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6F208346" w14:textId="77777777" w:rsidR="00E711F3" w:rsidRDefault="00E711F3" w:rsidP="00E711F3">
            <w:pPr>
              <w:rPr>
                <w:rFonts w:ascii="Book Antiqua" w:eastAsia="Calibri" w:hAnsi="Book Antiqua" w:cs="Times New Roman"/>
                <w:i/>
              </w:rPr>
            </w:pPr>
            <w:r w:rsidRPr="005A5C93">
              <w:rPr>
                <w:rFonts w:ascii="Book Antiqua" w:eastAsia="Calibri" w:hAnsi="Book Antiqua" w:cs="Times New Roman"/>
                <w:i/>
              </w:rPr>
              <w:t>Επίδραση βιοδιεγερτών σε καλλιέργεια ζωχού (</w:t>
            </w: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Sonchus</w:t>
            </w:r>
            <w:r w:rsidRPr="005A5C93">
              <w:rPr>
                <w:rFonts w:ascii="Book Antiqua" w:eastAsia="Calibri" w:hAnsi="Book Antiqua" w:cs="Times New Roman"/>
                <w:i/>
              </w:rPr>
              <w:t xml:space="preserve"> </w:t>
            </w: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oleraceus</w:t>
            </w:r>
            <w:r w:rsidRPr="005A5C93">
              <w:rPr>
                <w:rFonts w:ascii="Book Antiqua" w:eastAsia="Calibri" w:hAnsi="Book Antiqua" w:cs="Times New Roman"/>
                <w:i/>
              </w:rPr>
              <w:t>) και πλαντάγκου (</w:t>
            </w: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Plantago</w:t>
            </w:r>
            <w:r w:rsidRPr="005A5C93">
              <w:rPr>
                <w:rFonts w:ascii="Book Antiqua" w:eastAsia="Calibri" w:hAnsi="Book Antiqua" w:cs="Times New Roman"/>
                <w:i/>
              </w:rPr>
              <w:t xml:space="preserve"> </w:t>
            </w: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lanceolata</w:t>
            </w:r>
            <w:r w:rsidRPr="005A5C93">
              <w:rPr>
                <w:rFonts w:ascii="Book Antiqua" w:eastAsia="Calibri" w:hAnsi="Book Antiqua" w:cs="Times New Roman"/>
                <w:i/>
              </w:rPr>
              <w:t xml:space="preserve">) σε έδαφος ρυπασμένο με </w:t>
            </w: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Cd</w:t>
            </w:r>
            <w:r w:rsidRPr="005A5C93">
              <w:rPr>
                <w:rFonts w:ascii="Book Antiqua" w:eastAsia="Calibri" w:hAnsi="Book Antiqua" w:cs="Times New Roman"/>
                <w:i/>
              </w:rPr>
              <w:t>.</w:t>
            </w:r>
          </w:p>
          <w:p w14:paraId="4D58FDC7" w14:textId="77777777" w:rsidR="00E711F3" w:rsidRDefault="00E711F3" w:rsidP="00E711F3">
            <w:pPr>
              <w:rPr>
                <w:rFonts w:ascii="Book Antiqua" w:eastAsia="Calibri" w:hAnsi="Book Antiqua" w:cs="Times New Roman"/>
                <w:i/>
              </w:rPr>
            </w:pPr>
          </w:p>
          <w:p w14:paraId="56497039" w14:textId="6A0CA41E" w:rsidR="00E711F3" w:rsidRPr="00E711F3" w:rsidRDefault="00E711F3" w:rsidP="00E711F3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5A5C93">
              <w:rPr>
                <w:rFonts w:ascii="Book Antiqua" w:eastAsia="Calibri" w:hAnsi="Book Antiqua" w:cs="Times New Roman"/>
                <w:i/>
                <w:lang w:val="en-US"/>
              </w:rPr>
              <w:t>Effect of biostimulants on the cultivation of Sonchus oleraceus and Plantago lanceolata in a Cd-contaminated soil.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0200F12A" w14:textId="77777777" w:rsidR="00E711F3" w:rsidRPr="00893D2D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793078B3" w14:textId="77777777" w:rsidR="00E711F3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Πετρόπουλος Σπυρίδων,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5A63222F" w14:textId="53935DD2" w:rsidR="00E711F3" w:rsidRDefault="00E711F3" w:rsidP="00E711F3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Καρκάνης Ανέστης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>Αναπληρωτής</w:t>
            </w:r>
            <w:r w:rsidRPr="00893D2D">
              <w:rPr>
                <w:rFonts w:ascii="Book Antiqua" w:hAnsi="Book Antiqua" w:cs="Times New Roman"/>
              </w:rPr>
              <w:t xml:space="preserve"> Καθηγητής</w:t>
            </w:r>
            <w:r>
              <w:rPr>
                <w:rFonts w:ascii="Book Antiqua" w:hAnsi="Book Antiqua" w:cs="Times New Roman"/>
              </w:rPr>
              <w:t>, Μέλος</w:t>
            </w:r>
          </w:p>
        </w:tc>
      </w:tr>
      <w:tr w:rsidR="00A81DE7" w:rsidRPr="00106833" w14:paraId="01259891" w14:textId="77777777" w:rsidTr="00FC4F6A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34DD85E" w14:textId="4BFF83FB" w:rsidR="00A81DE7" w:rsidRPr="0088153C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4C7252EF" w14:textId="39E6A3FA" w:rsidR="00A81DE7" w:rsidRPr="00893D2D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2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2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58E46AEC" w14:textId="634E727F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 xml:space="preserve">Ντόβας </w:t>
            </w:r>
            <w:r>
              <w:rPr>
                <w:rStyle w:val="aa"/>
                <w:rFonts w:ascii="Book Antiqua" w:hAnsi="Book Antiqua" w:cs="Times New Roman"/>
              </w:rPr>
              <w:t>Αθανάσιος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2AF0A052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AA6E9A">
              <w:rPr>
                <w:rFonts w:ascii="Book Antiqua" w:eastAsia="Calibri" w:hAnsi="Book Antiqua" w:cs="Times New Roman"/>
                <w:i/>
              </w:rPr>
              <w:t>Μελέτη της συμπεριφοράς ορισμένων εδαφικών συστατικών στην πρόσληψη τρισθενούς χρωμίου από την καλλιέργεια του σπανακιού.</w:t>
            </w:r>
          </w:p>
          <w:p w14:paraId="6C43317E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4DE6C03E" w14:textId="68CEA874" w:rsidR="00A81DE7" w:rsidRPr="00A81DE7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AA6E9A">
              <w:rPr>
                <w:rFonts w:ascii="Book Antiqua" w:eastAsia="Calibri" w:hAnsi="Book Antiqua" w:cs="Times New Roman"/>
                <w:i/>
                <w:lang w:val="en-US"/>
              </w:rPr>
              <w:t>Study of the behavior of some soil components in the uptake of trivalent chromium by spinac.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5B2169BE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2BE284AD" w14:textId="77777777" w:rsidR="00A81DE7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Πετρόπουλος Σπυρίδων,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2869E291" w14:textId="2C08B4D8" w:rsidR="00A81DE7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</w:t>
            </w:r>
            <w:r>
              <w:rPr>
                <w:rFonts w:ascii="Book Antiqua" w:hAnsi="Book Antiqua" w:cs="Times New Roman"/>
              </w:rPr>
              <w:t>, Μέλος</w:t>
            </w:r>
          </w:p>
        </w:tc>
      </w:tr>
      <w:tr w:rsidR="00A81DE7" w:rsidRPr="00893D2D" w14:paraId="2B5048FD" w14:textId="77777777" w:rsidTr="00431792">
        <w:tc>
          <w:tcPr>
            <w:tcW w:w="102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14:paraId="2002E09A" w14:textId="0654A828" w:rsidR="00A81DE7" w:rsidRPr="00893D2D" w:rsidRDefault="00A81DE7" w:rsidP="00A81DE7">
            <w:pPr>
              <w:jc w:val="center"/>
              <w:rPr>
                <w:rFonts w:ascii="Book Antiqua" w:hAnsi="Book Antiqua"/>
                <w:b/>
              </w:rPr>
            </w:pPr>
            <w:bookmarkStart w:id="0" w:name="_Hlk148082213"/>
            <w:r w:rsidRPr="00893D2D">
              <w:rPr>
                <w:rFonts w:ascii="Book Antiqua" w:hAnsi="Book Antiqua"/>
                <w:b/>
              </w:rPr>
              <w:t xml:space="preserve">ΣΥΝΤΟΝΙΣΤΗΣ κ. </w:t>
            </w:r>
            <w:r w:rsidRPr="00893D2D">
              <w:rPr>
                <w:rFonts w:ascii="Book Antiqua" w:hAnsi="Book Antiqua" w:cs="Times New Roman"/>
              </w:rPr>
              <w:t>Μπαρτζιάλης Δημήτριος</w:t>
            </w:r>
            <w:r w:rsidRPr="00893D2D">
              <w:rPr>
                <w:rFonts w:ascii="Book Antiqua" w:hAnsi="Book Antiqua"/>
                <w:b/>
              </w:rPr>
              <w:t xml:space="preserve">, ΜΕΛΟΣ </w:t>
            </w:r>
            <w:r>
              <w:rPr>
                <w:rFonts w:ascii="Book Antiqua" w:hAnsi="Book Antiqua"/>
                <w:b/>
              </w:rPr>
              <w:t>ΕΔΙΠ</w:t>
            </w:r>
          </w:p>
          <w:p w14:paraId="296F3BA7" w14:textId="77777777" w:rsidR="00A81DE7" w:rsidRPr="00893D2D" w:rsidRDefault="00A81DE7" w:rsidP="00A81DE7">
            <w:pPr>
              <w:jc w:val="center"/>
              <w:rPr>
                <w:rFonts w:ascii="Book Antiqua" w:hAnsi="Book Antiqua"/>
              </w:rPr>
            </w:pPr>
          </w:p>
        </w:tc>
      </w:tr>
      <w:bookmarkEnd w:id="0"/>
      <w:tr w:rsidR="00A81DE7" w:rsidRPr="00893D2D" w14:paraId="0641C5EA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970DA69" w14:textId="096FAAAE" w:rsidR="00A81DE7" w:rsidRPr="00527E4D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977B806" w14:textId="13ACA39A" w:rsidR="00A81DE7" w:rsidRPr="00893D2D" w:rsidRDefault="00A81DE7" w:rsidP="00A81DE7">
            <w:pPr>
              <w:rPr>
                <w:rFonts w:ascii="Book Antiqua" w:hAnsi="Book Antiqua"/>
                <w:lang w:val="en-US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4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4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30DB9BC4" w14:textId="23E011D0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Στόικου Μαγδαληνή Ελένη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66182D28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B20010">
              <w:rPr>
                <w:rFonts w:ascii="Book Antiqua" w:eastAsia="Calibri" w:hAnsi="Book Antiqua" w:cs="Times New Roman"/>
                <w:i/>
              </w:rPr>
              <w:t>Ενίσχυση των αντιοξειδωτικών ιδιοτήτων εκχυλισμάτων από καρπούς τσαπουρνιάς (Prunus spinosa) μέσω βελτιστοποίησης των διαδικασιών εκχύλισης.</w:t>
            </w:r>
          </w:p>
          <w:p w14:paraId="48893424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73F38305" w14:textId="52A23666" w:rsidR="00A81DE7" w:rsidRPr="00527E4D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B20010">
              <w:rPr>
                <w:rFonts w:ascii="Book Antiqua" w:eastAsia="Calibri" w:hAnsi="Book Antiqua" w:cs="Times New Roman"/>
                <w:i/>
                <w:lang w:val="en-US"/>
              </w:rPr>
              <w:t>Enhancing antioxidant properties of Prunus spinosa fruit extracts via extraction optimization.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340DC16B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Σφουγγάρης Αθανάσιος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0EC201F6" w14:textId="54AB1507" w:rsidR="00A81DE7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Λαλάς Σταύρος</w:t>
            </w:r>
            <w:r w:rsidRPr="00893D2D">
              <w:rPr>
                <w:rFonts w:ascii="Book Antiqua" w:hAnsi="Book Antiqua" w:cs="Times New Roman"/>
              </w:rPr>
              <w:t>, Καθηγ</w:t>
            </w:r>
            <w:r>
              <w:rPr>
                <w:rFonts w:ascii="Book Antiqua" w:hAnsi="Book Antiqua" w:cs="Times New Roman"/>
              </w:rPr>
              <w:t>ητής ΠΘ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5FF64855" w14:textId="43D1F6E9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Μαδέσης Παναγιώτης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 xml:space="preserve">Αναπληρωτής </w:t>
            </w:r>
            <w:r w:rsidRPr="00893D2D">
              <w:rPr>
                <w:rFonts w:ascii="Book Antiqua" w:hAnsi="Book Antiqua" w:cs="Times New Roman"/>
              </w:rPr>
              <w:t>Καθηγητής, Μέλος</w:t>
            </w:r>
          </w:p>
        </w:tc>
      </w:tr>
      <w:tr w:rsidR="00A81DE7" w:rsidRPr="00893D2D" w14:paraId="0A8D40AC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5B09163" w14:textId="677C68DE" w:rsidR="00A81DE7" w:rsidRPr="00527E4D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lastRenderedPageBreak/>
              <w:t>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1C641C2" w14:textId="6595F69F" w:rsidR="00A81DE7" w:rsidRPr="00527E4D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4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3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5</w:t>
            </w:r>
            <w:r w:rsidRPr="00893D2D"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1DD56B32" w14:textId="68FA197D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Αμπατζόγλου Αριστομένης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5DB0D03D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6A0884">
              <w:rPr>
                <w:rFonts w:ascii="Book Antiqua" w:eastAsia="Calibri" w:hAnsi="Book Antiqua" w:cs="Times New Roman"/>
                <w:i/>
              </w:rPr>
              <w:t>Συγκριτική μελέτη αγροτικής βιοποικιλότητας (ορνιθοπανίδας) μεταξύ αγροτικών τοπίων με κυριαρχία δενδροκομικών καλλιεργειών.</w:t>
            </w:r>
          </w:p>
          <w:p w14:paraId="6331895A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1F7E2E17" w14:textId="7E6F2FB0" w:rsidR="00A81DE7" w:rsidRPr="00527E4D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6A0884">
              <w:rPr>
                <w:rFonts w:ascii="Book Antiqua" w:eastAsia="Calibri" w:hAnsi="Book Antiqua" w:cs="Times New Roman"/>
                <w:i/>
                <w:lang w:val="en-US"/>
              </w:rPr>
              <w:t>Comparative study of farmland avian diversity between rural landscapes dominating by orchards.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0A8565A8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Σφουγγάρης Αθανάσιος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3A99951B" w14:textId="77777777" w:rsidR="00A81DE7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Δαναλάτος Νικόλαος</w:t>
            </w:r>
            <w:r w:rsidRPr="00893D2D">
              <w:rPr>
                <w:rFonts w:ascii="Book Antiqua" w:hAnsi="Book Antiqua" w:cs="Times New Roman"/>
              </w:rPr>
              <w:t>, Καθηγ</w:t>
            </w:r>
            <w:r>
              <w:rPr>
                <w:rFonts w:ascii="Book Antiqua" w:hAnsi="Book Antiqua" w:cs="Times New Roman"/>
              </w:rPr>
              <w:t>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46BAE26D" w14:textId="30F9F3B1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Νάνος Γεώργιος</w:t>
            </w:r>
            <w:r w:rsidRPr="00893D2D">
              <w:rPr>
                <w:rFonts w:ascii="Book Antiqua" w:hAnsi="Book Antiqua" w:cs="Times New Roman"/>
              </w:rPr>
              <w:t>, Καθηγητής, Μέλος</w:t>
            </w:r>
          </w:p>
        </w:tc>
      </w:tr>
      <w:tr w:rsidR="00A81DE7" w:rsidRPr="00893D2D" w14:paraId="2CD5AD63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3761D2F" w14:textId="089B6F1D" w:rsidR="00A81DE7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9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54A54A9" w14:textId="1A0A2165" w:rsidR="00A81DE7" w:rsidRPr="00D3688C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</w:rPr>
              <w:t>5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  <w:lang w:val="en-US"/>
              </w:rPr>
              <w:t>0-1</w:t>
            </w:r>
            <w:r>
              <w:rPr>
                <w:rFonts w:ascii="Book Antiqua" w:hAnsi="Book Antiqua"/>
              </w:rPr>
              <w:t>5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6F9EC743" w14:textId="5878BEF3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Κασιώλα Παυλίνα Σοφία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2B425116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131D22">
              <w:rPr>
                <w:rFonts w:ascii="Book Antiqua" w:eastAsia="Calibri" w:hAnsi="Book Antiqua" w:cs="Times New Roman"/>
                <w:i/>
              </w:rPr>
              <w:t>Απόδοση σε ίνες δύο ποικιλιών Κενάφ υπό διαφορετικά επίπεδα λίπανσης.</w:t>
            </w:r>
          </w:p>
          <w:p w14:paraId="2A2D868B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2F8F5C43" w14:textId="77777777" w:rsidR="00A81DE7" w:rsidRPr="00131D22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31D22">
              <w:rPr>
                <w:rFonts w:ascii="Book Antiqua" w:eastAsia="Calibri" w:hAnsi="Book Antiqua" w:cs="Times New Roman"/>
                <w:i/>
                <w:lang w:val="en-US"/>
              </w:rPr>
              <w:t>Fiber yield of two Kenaf varieties under different fertilization levels.</w:t>
            </w:r>
          </w:p>
          <w:p w14:paraId="29D3410C" w14:textId="77777777" w:rsidR="00A81DE7" w:rsidRPr="00131D22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</w:p>
          <w:p w14:paraId="394F3673" w14:textId="04575371" w:rsidR="00A81DE7" w:rsidRPr="00134B41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8732082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 xml:space="preserve">Μπαρτζιάλης Δημήτριος, ΕΔΙΠ, Επιβλέπων </w:t>
            </w:r>
          </w:p>
          <w:p w14:paraId="63B2E913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Δαναλάτος Νικόλαος,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2EE89CD7" w14:textId="61A4738A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Καθηγητής, Μέλος</w:t>
            </w:r>
          </w:p>
        </w:tc>
      </w:tr>
      <w:tr w:rsidR="00A81DE7" w:rsidRPr="00893D2D" w14:paraId="569AB4D2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10E25C8" w14:textId="4D89CF35" w:rsidR="00A81DE7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10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6CC5C25" w14:textId="17C3FA01" w:rsidR="00A81DE7" w:rsidRPr="00D3688C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</w:rPr>
              <w:t>5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 w:rsidRPr="00893D2D"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  <w:lang w:val="en-US"/>
              </w:rPr>
              <w:t>0-1</w:t>
            </w:r>
            <w:r>
              <w:rPr>
                <w:rFonts w:ascii="Book Antiqua" w:hAnsi="Book Antiqua"/>
              </w:rPr>
              <w:t>6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 w:rsidRPr="00893D2D"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18F7E643" w14:textId="7EA80913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Πρίντζιος Γεώργιος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0F7127C6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9923C3">
              <w:rPr>
                <w:rFonts w:ascii="Book Antiqua" w:eastAsia="Calibri" w:hAnsi="Book Antiqua" w:cs="Times New Roman"/>
                <w:i/>
              </w:rPr>
              <w:t>Επίδραση καλλιεργητικών συστημάτων και αζωτούχου λίπανσης στην καλλιέργεια του κενάφ.</w:t>
            </w:r>
          </w:p>
          <w:p w14:paraId="030F92CD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794964B0" w14:textId="077F7AF9" w:rsidR="00A81DE7" w:rsidRPr="00134B41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9923C3">
              <w:rPr>
                <w:rFonts w:ascii="Book Antiqua" w:eastAsia="Calibri" w:hAnsi="Book Antiqua" w:cs="Times New Roman"/>
                <w:i/>
                <w:lang w:val="en-US"/>
              </w:rPr>
              <w:t>Effect of cropping systems and nitrogen fertilization on kenaf cultivation.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409D5449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 xml:space="preserve">Μπαρτζιάλης Δημήτριος, ΕΔΙΠ, Επιβλέπων </w:t>
            </w:r>
          </w:p>
          <w:p w14:paraId="6EB75D55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Δαναλάτος Νικόλαος,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0FA8B7AA" w14:textId="0B847B38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Καθηγητής, Μέλος</w:t>
            </w:r>
          </w:p>
        </w:tc>
      </w:tr>
      <w:tr w:rsidR="00A81DE7" w:rsidRPr="00893D2D" w14:paraId="2201F57B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66B2FED" w14:textId="17E64EF9" w:rsidR="00A81DE7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11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91A634D" w14:textId="5075640D" w:rsidR="00A81DE7" w:rsidRPr="00D3688C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</w:rPr>
              <w:t>6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  <w:lang w:val="en-US"/>
              </w:rPr>
              <w:t>0-1</w:t>
            </w:r>
            <w:r>
              <w:rPr>
                <w:rFonts w:ascii="Book Antiqua" w:hAnsi="Book Antiqua"/>
              </w:rPr>
              <w:t>6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24605066" w14:textId="1AE7E96D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Ζαχαριάς Παρασκευάς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4DF2A8AE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87726B">
              <w:rPr>
                <w:rFonts w:ascii="Book Antiqua" w:eastAsia="Calibri" w:hAnsi="Book Antiqua" w:cs="Times New Roman"/>
                <w:i/>
              </w:rPr>
              <w:t>Επίδραση βιοδιεγερτών σε διαφορετικές ποικιλίες φακής στην ανατολική Θεσσαλία.</w:t>
            </w:r>
          </w:p>
          <w:p w14:paraId="713DE9E2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1DF92137" w14:textId="6F4278A9" w:rsidR="00A81DE7" w:rsidRPr="00134B41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87726B">
              <w:rPr>
                <w:rFonts w:ascii="Book Antiqua" w:eastAsia="Calibri" w:hAnsi="Book Antiqua" w:cs="Times New Roman"/>
                <w:i/>
                <w:lang w:val="en-US"/>
              </w:rPr>
              <w:t>Biostimulants effect on different lentil varieties in eastern Thessaly.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41BEB72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 xml:space="preserve">Μπαρτζιάλης Δημήτριος, ΕΔΙΠ, Επιβλέπων </w:t>
            </w:r>
          </w:p>
          <w:p w14:paraId="1E245E97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Παυλή Ουρανία, Αναπληρώτρια Καθηγήτρια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797BEB62" w14:textId="744D891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Καθηγητής, Μέλος</w:t>
            </w:r>
          </w:p>
        </w:tc>
      </w:tr>
      <w:tr w:rsidR="00A81DE7" w:rsidRPr="00893D2D" w14:paraId="59D8DCE4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A146910" w14:textId="651A644C" w:rsidR="00A81DE7" w:rsidRDefault="00A81DE7" w:rsidP="00A81DE7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lastRenderedPageBreak/>
              <w:t>12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C0F6674" w14:textId="20AC25AD" w:rsidR="00A81DE7" w:rsidRPr="00D3688C" w:rsidRDefault="00A81DE7" w:rsidP="00A81DE7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</w:rPr>
              <w:t>6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 w:rsidRPr="00893D2D"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  <w:lang w:val="en-US"/>
              </w:rPr>
              <w:t>0-1</w:t>
            </w:r>
            <w:r>
              <w:rPr>
                <w:rFonts w:ascii="Book Antiqua" w:hAnsi="Book Antiqua"/>
              </w:rPr>
              <w:t>7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 w:rsidRPr="00893D2D"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45DA293C" w14:textId="7D63E0FF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Ασημάκη Κυριακή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7BBB8920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136AEA">
              <w:rPr>
                <w:rFonts w:ascii="Book Antiqua" w:eastAsia="Calibri" w:hAnsi="Book Antiqua" w:cs="Times New Roman"/>
                <w:i/>
              </w:rPr>
              <w:t xml:space="preserve">Επίδραση της χρήσης βιοδιεγερτών στις ποικιλίες </w:t>
            </w:r>
            <w:r w:rsidRPr="00136AEA">
              <w:rPr>
                <w:rFonts w:ascii="Book Antiqua" w:eastAsia="Calibri" w:hAnsi="Book Antiqua" w:cs="Times New Roman"/>
                <w:i/>
                <w:lang w:val="en-US"/>
              </w:rPr>
              <w:t>Queen</w:t>
            </w:r>
            <w:r w:rsidRPr="00136AEA">
              <w:rPr>
                <w:rFonts w:ascii="Book Antiqua" w:eastAsia="Calibri" w:hAnsi="Book Antiqua" w:cs="Times New Roman"/>
                <w:i/>
              </w:rPr>
              <w:t xml:space="preserve"> και </w:t>
            </w:r>
            <w:r w:rsidRPr="00136AEA">
              <w:rPr>
                <w:rFonts w:ascii="Book Antiqua" w:eastAsia="Calibri" w:hAnsi="Book Antiqua" w:cs="Times New Roman"/>
                <w:i/>
                <w:lang w:val="en-US"/>
              </w:rPr>
              <w:t>Lemon</w:t>
            </w:r>
            <w:r w:rsidRPr="00136AEA">
              <w:rPr>
                <w:rFonts w:ascii="Book Antiqua" w:eastAsia="Calibri" w:hAnsi="Book Antiqua" w:cs="Times New Roman"/>
                <w:i/>
              </w:rPr>
              <w:t xml:space="preserve"> της καλλιέργειας βασιλικού στο Βελεστίνο.</w:t>
            </w:r>
          </w:p>
          <w:p w14:paraId="64887F71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5D6CCC5F" w14:textId="638E04C4" w:rsidR="00A81DE7" w:rsidRPr="00431792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36AEA">
              <w:rPr>
                <w:rFonts w:ascii="Book Antiqua" w:eastAsia="Calibri" w:hAnsi="Book Antiqua" w:cs="Times New Roman"/>
                <w:i/>
                <w:lang w:val="en-US"/>
              </w:rPr>
              <w:t>Biostimulants effect on Queen and Lemon basil varieties in Velestino.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5A59B090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 xml:space="preserve">Γιαννούλης Κυριάκος, Επίκουρος Καθηγητής, Επιβλέπων </w:t>
            </w:r>
          </w:p>
          <w:p w14:paraId="3DD76A97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Παυλή Ουρανία, Αναπληρώτρια Καθηγήτρια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31E92FBB" w14:textId="0C20FA60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Μπαρτζιάλης Δημήτριος, ΕΔΙΠ, Μέλος</w:t>
            </w:r>
          </w:p>
        </w:tc>
      </w:tr>
      <w:tr w:rsidR="00A81DE7" w:rsidRPr="00893D2D" w14:paraId="4EA74F9E" w14:textId="77777777" w:rsidTr="00431792">
        <w:trPr>
          <w:trHeight w:val="2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B752F0D" w14:textId="091E9112" w:rsidR="00A81DE7" w:rsidRDefault="00A81DE7" w:rsidP="00A81DE7">
            <w:pPr>
              <w:rPr>
                <w:rFonts w:ascii="Book Antiqua" w:hAnsi="Book Antiqua"/>
                <w:lang w:val="en-US"/>
              </w:rPr>
            </w:pPr>
            <w:r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</w:rPr>
              <w:t>3</w:t>
            </w:r>
            <w:r>
              <w:rPr>
                <w:rFonts w:ascii="Book Antiqua" w:hAnsi="Book Antiqua"/>
                <w:lang w:val="en-US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99ABBE6" w14:textId="263370A2" w:rsidR="00A81DE7" w:rsidRPr="00893D2D" w:rsidRDefault="00A81DE7" w:rsidP="00A81DE7">
            <w:pPr>
              <w:rPr>
                <w:rFonts w:ascii="Book Antiqua" w:hAnsi="Book Antiqua"/>
                <w:lang w:val="en-US"/>
              </w:rPr>
            </w:pPr>
            <w:r w:rsidRPr="00893D2D">
              <w:rPr>
                <w:rFonts w:ascii="Book Antiqua" w:hAnsi="Book Antiqua"/>
                <w:lang w:val="en-US"/>
              </w:rPr>
              <w:t>1</w:t>
            </w:r>
            <w:r>
              <w:rPr>
                <w:rFonts w:ascii="Book Antiqua" w:hAnsi="Book Antiqua"/>
                <w:lang w:val="en-US"/>
              </w:rPr>
              <w:t>7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  <w:lang w:val="en-US"/>
              </w:rPr>
              <w:t>0</w:t>
            </w:r>
            <w:r w:rsidRPr="00893D2D">
              <w:rPr>
                <w:rFonts w:ascii="Book Antiqua" w:hAnsi="Book Antiqua"/>
                <w:lang w:val="en-US"/>
              </w:rPr>
              <w:t>0-1</w:t>
            </w:r>
            <w:r>
              <w:rPr>
                <w:rFonts w:ascii="Book Antiqua" w:hAnsi="Book Antiqua"/>
                <w:lang w:val="en-US"/>
              </w:rPr>
              <w:t>7</w:t>
            </w:r>
            <w:r w:rsidRPr="00893D2D">
              <w:rPr>
                <w:rFonts w:ascii="Book Antiqua" w:hAnsi="Book Antiqua"/>
                <w:lang w:val="en-US"/>
              </w:rPr>
              <w:t>:</w:t>
            </w:r>
            <w:r>
              <w:rPr>
                <w:rFonts w:ascii="Book Antiqua" w:hAnsi="Book Antiqua"/>
                <w:lang w:val="en-US"/>
              </w:rPr>
              <w:t>3</w:t>
            </w:r>
            <w:r w:rsidRPr="00893D2D">
              <w:rPr>
                <w:rFonts w:ascii="Book Antiqua" w:hAnsi="Book Antiqua"/>
                <w:lang w:val="en-US"/>
              </w:rPr>
              <w:t>0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3027268B" w14:textId="21B8C5DA" w:rsidR="00A81DE7" w:rsidRDefault="00A81DE7" w:rsidP="00A81DE7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Βάλλη Ελένη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488AF1D8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  <w:r w:rsidRPr="00F02B99">
              <w:rPr>
                <w:rFonts w:ascii="Book Antiqua" w:eastAsia="Calibri" w:hAnsi="Book Antiqua" w:cs="Times New Roman"/>
                <w:i/>
              </w:rPr>
              <w:t>Αξιολόγηση εμποτισμένων με εντομοκτόνα διχτυών για την αντιμετώπιση κολεοπτέρων αποθηκών.</w:t>
            </w:r>
          </w:p>
          <w:p w14:paraId="156CC769" w14:textId="77777777" w:rsidR="00A81DE7" w:rsidRDefault="00A81DE7" w:rsidP="00A81DE7">
            <w:pPr>
              <w:rPr>
                <w:rFonts w:ascii="Book Antiqua" w:eastAsia="Calibri" w:hAnsi="Book Antiqua" w:cs="Times New Roman"/>
                <w:i/>
              </w:rPr>
            </w:pPr>
          </w:p>
          <w:p w14:paraId="68FE80FA" w14:textId="092AB5C1" w:rsidR="00A81DE7" w:rsidRPr="00CF228A" w:rsidRDefault="00A81DE7" w:rsidP="00A81DE7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F02B99">
              <w:rPr>
                <w:rFonts w:ascii="Book Antiqua" w:eastAsia="Calibri" w:hAnsi="Book Antiqua" w:cs="Times New Roman"/>
                <w:i/>
                <w:lang w:val="en-US"/>
              </w:rPr>
              <w:t>Evaluation of insecticide-impregnated nets against stored-product beetles.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468B5FD7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Αθανασίου Χρήστος, Καθηγητής, Επιβλέπων</w:t>
            </w:r>
          </w:p>
          <w:p w14:paraId="6BE893D1" w14:textId="77777777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Παπαδόπουλος Νικόλαος, Καθηγητής, Μέλος</w:t>
            </w:r>
          </w:p>
          <w:p w14:paraId="06A6F8E6" w14:textId="547BBB86" w:rsidR="00A81DE7" w:rsidRPr="00893D2D" w:rsidRDefault="00A81DE7" w:rsidP="00A81DE7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Καρκάνης Ανέστης, Αναπληρωτής Καθηγητής, Μέλος</w:t>
            </w:r>
          </w:p>
        </w:tc>
      </w:tr>
    </w:tbl>
    <w:p w14:paraId="09870773" w14:textId="77777777" w:rsidR="00D80FEC" w:rsidRPr="00CF228A" w:rsidRDefault="00D80FEC" w:rsidP="00FC4F6A">
      <w:pPr>
        <w:spacing w:line="240" w:lineRule="auto"/>
        <w:rPr>
          <w:rFonts w:ascii="Book Antiqua" w:hAnsi="Book Antiqua"/>
        </w:rPr>
      </w:pPr>
    </w:p>
    <w:p w14:paraId="7913941F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7DD720ED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2D65CBEA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56BE36CA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3752FA0E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604569A3" w14:textId="77777777" w:rsidR="009E741C" w:rsidRPr="00CF228A" w:rsidRDefault="009E741C" w:rsidP="00FC4F6A">
      <w:pPr>
        <w:spacing w:line="240" w:lineRule="auto"/>
        <w:rPr>
          <w:rFonts w:ascii="Book Antiqua" w:hAnsi="Book Antiqua"/>
        </w:rPr>
      </w:pPr>
    </w:p>
    <w:p w14:paraId="3F7219E9" w14:textId="77777777" w:rsidR="00FC4F6A" w:rsidRPr="00893D2D" w:rsidRDefault="00FC4F6A" w:rsidP="00C358DD">
      <w:pPr>
        <w:spacing w:line="240" w:lineRule="auto"/>
        <w:rPr>
          <w:rFonts w:ascii="Book Antiqua" w:hAnsi="Book Antiqua"/>
        </w:rPr>
      </w:pPr>
    </w:p>
    <w:p w14:paraId="3CC1A252" w14:textId="77777777" w:rsidR="00FC4F6A" w:rsidRDefault="00FC4F6A" w:rsidP="00C358DD">
      <w:pPr>
        <w:spacing w:line="240" w:lineRule="auto"/>
        <w:rPr>
          <w:rFonts w:ascii="Book Antiqua" w:hAnsi="Book Antiqua"/>
        </w:rPr>
      </w:pPr>
    </w:p>
    <w:p w14:paraId="67B11E53" w14:textId="77777777" w:rsidR="0070365D" w:rsidRDefault="0070365D" w:rsidP="00C358DD">
      <w:pPr>
        <w:spacing w:line="240" w:lineRule="auto"/>
        <w:rPr>
          <w:rFonts w:ascii="Book Antiqua" w:hAnsi="Book Antiqua"/>
        </w:rPr>
      </w:pPr>
    </w:p>
    <w:p w14:paraId="43362F7B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6F388EB2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629C4D8C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451E484A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563E7BD6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4658C814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4B684355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69A9ED6C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0280F721" w14:textId="77777777" w:rsidR="00527E4D" w:rsidRDefault="00527E4D" w:rsidP="00C358DD">
      <w:pPr>
        <w:spacing w:line="240" w:lineRule="auto"/>
        <w:rPr>
          <w:rFonts w:ascii="Book Antiqua" w:hAnsi="Book Antiqua"/>
        </w:rPr>
      </w:pPr>
    </w:p>
    <w:p w14:paraId="49C84AFC" w14:textId="77777777" w:rsidR="00636182" w:rsidRPr="00A31C30" w:rsidRDefault="00636182" w:rsidP="00636182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lastRenderedPageBreak/>
        <w:t>ΠΑΝΕΠΙΣΤΗΜΙΟ ΘΕΣΣΑΛΙΑΣ</w:t>
      </w:r>
    </w:p>
    <w:p w14:paraId="23F1811C" w14:textId="77777777" w:rsidR="00636182" w:rsidRPr="00A31C30" w:rsidRDefault="00636182" w:rsidP="00636182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ΤΜΗΜΑ ΓΕΩΠΟΝΙΑΣ ΦΥΤΙΚΗΣ ΠΑΡΑΓΩΓΗΣ</w:t>
      </w:r>
    </w:p>
    <w:p w14:paraId="02F2E7AB" w14:textId="77777777" w:rsidR="00636182" w:rsidRPr="00A31C30" w:rsidRDefault="00636182" w:rsidP="00636182">
      <w:pPr>
        <w:spacing w:line="240" w:lineRule="auto"/>
        <w:jc w:val="center"/>
        <w:rPr>
          <w:rFonts w:ascii="Book Antiqua" w:hAnsi="Book Antiqua"/>
          <w:b/>
          <w:color w:val="0033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ΚΑΙ ΑΓΡΟΤΙΚΟΥ ΠΕΡΙΒΑΛΛΟΝΤΟΣ</w:t>
      </w:r>
    </w:p>
    <w:p w14:paraId="3BAE2C17" w14:textId="77777777" w:rsidR="00636182" w:rsidRPr="007E3872" w:rsidRDefault="00636182" w:rsidP="00636182">
      <w:pPr>
        <w:spacing w:line="240" w:lineRule="auto"/>
        <w:jc w:val="center"/>
        <w:rPr>
          <w:rFonts w:ascii="Book Antiqua" w:hAnsi="Book Antiqua"/>
          <w:b/>
          <w:color w:val="C00000"/>
          <w:sz w:val="24"/>
          <w:szCs w:val="24"/>
        </w:rPr>
      </w:pPr>
      <w:r w:rsidRPr="00A31C30">
        <w:rPr>
          <w:rFonts w:ascii="Book Antiqua" w:hAnsi="Book Antiqua"/>
          <w:b/>
          <w:color w:val="003300"/>
          <w:sz w:val="24"/>
          <w:szCs w:val="24"/>
        </w:rPr>
        <w:t>ΠΡΟΓΡΑΜΜΑ ΠΑΡΟΥΣΙΑΣ</w:t>
      </w:r>
      <w:r w:rsidRPr="00A31C30">
        <w:rPr>
          <w:rFonts w:ascii="Book Antiqua" w:hAnsi="Book Antiqua"/>
          <w:b/>
          <w:color w:val="003300"/>
          <w:sz w:val="24"/>
          <w:szCs w:val="24"/>
          <w:lang w:val="en-US"/>
        </w:rPr>
        <w:t>E</w:t>
      </w:r>
      <w:r w:rsidRPr="00A31C30">
        <w:rPr>
          <w:rFonts w:ascii="Book Antiqua" w:hAnsi="Book Antiqua"/>
          <w:b/>
          <w:color w:val="003300"/>
          <w:sz w:val="24"/>
          <w:szCs w:val="24"/>
        </w:rPr>
        <w:t xml:space="preserve">ΩΝ ΠΤΥΧΙΑΚΩΝ ΕΡΓΑΣΙΩΝ ΤΕΛΕΙΟΦΟΙΤΩΝ ΦΟΙΤΗΤΩΝ  </w:t>
      </w:r>
      <w:r w:rsidRPr="007E3872">
        <w:rPr>
          <w:rFonts w:ascii="Book Antiqua" w:hAnsi="Book Antiqua"/>
          <w:b/>
          <w:color w:val="C00000"/>
          <w:sz w:val="24"/>
          <w:szCs w:val="24"/>
        </w:rPr>
        <w:t>ΔΙΑ ΖΩΣΗΣ</w:t>
      </w:r>
    </w:p>
    <w:p w14:paraId="23DE4534" w14:textId="77777777" w:rsidR="00636182" w:rsidRDefault="00636182" w:rsidP="00636182">
      <w:pPr>
        <w:spacing w:line="240" w:lineRule="auto"/>
        <w:jc w:val="center"/>
        <w:rPr>
          <w:rFonts w:ascii="Book Antiqua" w:hAnsi="Book Antiqua"/>
          <w:color w:val="003300"/>
          <w:sz w:val="28"/>
          <w:szCs w:val="28"/>
        </w:rPr>
      </w:pPr>
      <w:r w:rsidRPr="00A31C30">
        <w:rPr>
          <w:rFonts w:ascii="Book Antiqua" w:hAnsi="Book Antiqua"/>
          <w:color w:val="003300"/>
          <w:sz w:val="28"/>
          <w:szCs w:val="28"/>
        </w:rPr>
        <w:t>ΣΤΗΝ ΑΙΘΟΥΣΑ Ι 3</w:t>
      </w:r>
    </w:p>
    <w:p w14:paraId="21119404" w14:textId="77777777" w:rsidR="007C1EDD" w:rsidRDefault="007C1EDD" w:rsidP="00C358DD">
      <w:pPr>
        <w:spacing w:line="240" w:lineRule="auto"/>
        <w:rPr>
          <w:rFonts w:ascii="Book Antiqua" w:hAnsi="Book Antiqua"/>
        </w:rPr>
      </w:pPr>
    </w:p>
    <w:p w14:paraId="3A6812CE" w14:textId="0E8BB327" w:rsidR="00CF226D" w:rsidRPr="00A31C30" w:rsidRDefault="00346649" w:rsidP="00CF226D">
      <w:pPr>
        <w:jc w:val="center"/>
        <w:rPr>
          <w:rFonts w:ascii="Book Antiqua" w:hAnsi="Book Antiqua"/>
          <w:b/>
          <w:color w:val="003300"/>
          <w:sz w:val="28"/>
          <w:szCs w:val="28"/>
        </w:rPr>
      </w:pPr>
      <w:r>
        <w:rPr>
          <w:rFonts w:ascii="Book Antiqua" w:hAnsi="Book Antiqua"/>
          <w:b/>
          <w:color w:val="003300"/>
          <w:sz w:val="28"/>
          <w:szCs w:val="28"/>
        </w:rPr>
        <w:t>Τετάρτη</w:t>
      </w:r>
      <w:r w:rsidR="00CF226D" w:rsidRPr="00A31C30">
        <w:rPr>
          <w:rFonts w:ascii="Book Antiqua" w:hAnsi="Book Antiqua"/>
          <w:b/>
          <w:color w:val="003300"/>
          <w:sz w:val="28"/>
          <w:szCs w:val="28"/>
        </w:rPr>
        <w:t xml:space="preserve">, </w:t>
      </w:r>
      <w:r>
        <w:rPr>
          <w:rFonts w:ascii="Book Antiqua" w:hAnsi="Book Antiqua"/>
          <w:b/>
          <w:color w:val="003300"/>
          <w:sz w:val="28"/>
          <w:szCs w:val="28"/>
        </w:rPr>
        <w:t>12</w:t>
      </w:r>
      <w:r w:rsidR="003F59C6">
        <w:rPr>
          <w:rFonts w:ascii="Book Antiqua" w:hAnsi="Book Antiqua"/>
          <w:b/>
          <w:color w:val="003300"/>
          <w:sz w:val="28"/>
          <w:szCs w:val="28"/>
        </w:rPr>
        <w:t xml:space="preserve"> </w:t>
      </w:r>
      <w:r w:rsidR="00C92721">
        <w:rPr>
          <w:rFonts w:ascii="Book Antiqua" w:hAnsi="Book Antiqua"/>
          <w:b/>
          <w:color w:val="003300"/>
          <w:sz w:val="28"/>
          <w:szCs w:val="28"/>
        </w:rPr>
        <w:t>Μαρτίου</w:t>
      </w:r>
      <w:r w:rsidR="00CF226D" w:rsidRPr="00A31C30">
        <w:rPr>
          <w:rFonts w:ascii="Book Antiqua" w:hAnsi="Book Antiqua"/>
          <w:b/>
          <w:color w:val="003300"/>
          <w:sz w:val="28"/>
          <w:szCs w:val="28"/>
        </w:rPr>
        <w:t xml:space="preserve"> 202</w:t>
      </w:r>
      <w:r w:rsidR="00C92721">
        <w:rPr>
          <w:rFonts w:ascii="Book Antiqua" w:hAnsi="Book Antiqua"/>
          <w:b/>
          <w:color w:val="003300"/>
          <w:sz w:val="28"/>
          <w:szCs w:val="28"/>
        </w:rPr>
        <w:t>4</w:t>
      </w:r>
    </w:p>
    <w:tbl>
      <w:tblPr>
        <w:tblStyle w:val="a3"/>
        <w:tblW w:w="10206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2127"/>
        <w:gridCol w:w="3543"/>
        <w:gridCol w:w="2835"/>
      </w:tblGrid>
      <w:tr w:rsidR="00CF226D" w:rsidRPr="00893D2D" w14:paraId="2B3AE602" w14:textId="77777777" w:rsidTr="005A5E6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628E6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Α / 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BE503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ΩΡΑ</w:t>
            </w:r>
          </w:p>
          <w:p w14:paraId="360D5552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ΠΑΡΟΥΣΙΑΣΗΣ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EEB3A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ΟΝΟΜΑΤΕΠ ΩΝΥΜΟ ΦΟΙΤΗΤΗ</w:t>
            </w:r>
          </w:p>
        </w:tc>
        <w:tc>
          <w:tcPr>
            <w:tcW w:w="3543" w:type="dxa"/>
            <w:tcBorders>
              <w:left w:val="single" w:sz="4" w:space="0" w:color="auto"/>
            </w:tcBorders>
          </w:tcPr>
          <w:p w14:paraId="5DE2F200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ΘΕΜΑ</w:t>
            </w:r>
          </w:p>
        </w:tc>
        <w:tc>
          <w:tcPr>
            <w:tcW w:w="2835" w:type="dxa"/>
          </w:tcPr>
          <w:p w14:paraId="666AD359" w14:textId="77777777" w:rsidR="00CF226D" w:rsidRPr="00893D2D" w:rsidRDefault="00CF226D" w:rsidP="005A5E63">
            <w:pPr>
              <w:jc w:val="center"/>
              <w:rPr>
                <w:rFonts w:ascii="Book Antiqua" w:hAnsi="Book Antiqua"/>
                <w:b/>
                <w:color w:val="003300"/>
              </w:rPr>
            </w:pPr>
            <w:r w:rsidRPr="00893D2D">
              <w:rPr>
                <w:rFonts w:ascii="Book Antiqua" w:hAnsi="Book Antiqua"/>
                <w:b/>
                <w:color w:val="003300"/>
              </w:rPr>
              <w:t>ΤΡΙΜΕΛΗΣ ΕΠΙΤΡΟΠΗ</w:t>
            </w:r>
          </w:p>
        </w:tc>
      </w:tr>
      <w:tr w:rsidR="00CF226D" w:rsidRPr="00893D2D" w14:paraId="53D740AE" w14:textId="77777777" w:rsidTr="0070365D">
        <w:trPr>
          <w:trHeight w:val="519"/>
        </w:trPr>
        <w:tc>
          <w:tcPr>
            <w:tcW w:w="102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 w:themeFill="accent6" w:themeFillTint="33"/>
          </w:tcPr>
          <w:p w14:paraId="1CB7D79C" w14:textId="5E3CAD7F" w:rsidR="00CF226D" w:rsidRPr="00A3111C" w:rsidRDefault="00A16120" w:rsidP="00E3206A">
            <w:pPr>
              <w:jc w:val="center"/>
              <w:rPr>
                <w:rFonts w:ascii="Book Antiqua" w:hAnsi="Book Antiqua"/>
                <w:b/>
              </w:rPr>
            </w:pPr>
            <w:r w:rsidRPr="00893D2D">
              <w:rPr>
                <w:rFonts w:ascii="Book Antiqua" w:hAnsi="Book Antiqua"/>
                <w:b/>
              </w:rPr>
              <w:t xml:space="preserve">ΣΥΝΤΟΝΙΣΤΗΣ </w:t>
            </w:r>
            <w:r w:rsidR="00447910" w:rsidRPr="00893D2D">
              <w:rPr>
                <w:rFonts w:ascii="Book Antiqua" w:hAnsi="Book Antiqua"/>
              </w:rPr>
              <w:t>κ</w:t>
            </w:r>
            <w:r w:rsidR="00FC4F6A" w:rsidRPr="00893D2D">
              <w:rPr>
                <w:rFonts w:ascii="Book Antiqua" w:hAnsi="Book Antiqua"/>
              </w:rPr>
              <w:t xml:space="preserve">. </w:t>
            </w:r>
            <w:r w:rsidR="00E3206A">
              <w:rPr>
                <w:rFonts w:ascii="Book Antiqua" w:hAnsi="Book Antiqua" w:cs="Times New Roman"/>
              </w:rPr>
              <w:t>Παναγιωτάκη Ευαγγελία</w:t>
            </w:r>
            <w:r w:rsidR="00E3206A" w:rsidRPr="00893D2D">
              <w:rPr>
                <w:rFonts w:ascii="Book Antiqua" w:hAnsi="Book Antiqua"/>
                <w:b/>
              </w:rPr>
              <w:t xml:space="preserve">, ΜΕΛΟΣ </w:t>
            </w:r>
            <w:r w:rsidR="00E3206A">
              <w:rPr>
                <w:rFonts w:ascii="Book Antiqua" w:hAnsi="Book Antiqua"/>
                <w:b/>
              </w:rPr>
              <w:t>ΕΔΙΠ</w:t>
            </w:r>
          </w:p>
        </w:tc>
      </w:tr>
      <w:tr w:rsidR="00F937E1" w:rsidRPr="00893D2D" w14:paraId="79DB2719" w14:textId="77777777" w:rsidTr="0070365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03D93838" w14:textId="6897F26E" w:rsidR="00F937E1" w:rsidRPr="00893D2D" w:rsidRDefault="00F937E1" w:rsidP="00F937E1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F4E6A20" w14:textId="02B374FA" w:rsidR="00F937E1" w:rsidRPr="00893D2D" w:rsidRDefault="00F937E1" w:rsidP="00F937E1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9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 xml:space="preserve">0-  </w:t>
            </w:r>
            <w:r w:rsidRPr="00893D2D">
              <w:rPr>
                <w:rFonts w:ascii="Book Antiqua" w:hAnsi="Book Antiqua"/>
                <w:lang w:val="en-US"/>
              </w:rPr>
              <w:t>10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3E4A26CA" w14:textId="33780148" w:rsidR="00F937E1" w:rsidRPr="00893D2D" w:rsidRDefault="00F937E1" w:rsidP="00F937E1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Μπούφτας Εμμανουήλ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1DD5E9C5" w14:textId="77777777" w:rsidR="00F937E1" w:rsidRDefault="00F937E1" w:rsidP="00F937E1">
            <w:pPr>
              <w:rPr>
                <w:rFonts w:ascii="Book Antiqua" w:eastAsia="Calibri" w:hAnsi="Book Antiqua" w:cs="Times New Roman"/>
                <w:i/>
              </w:rPr>
            </w:pPr>
            <w:r w:rsidRPr="00E466F6">
              <w:rPr>
                <w:rFonts w:ascii="Book Antiqua" w:eastAsia="Calibri" w:hAnsi="Book Antiqua" w:cs="Times New Roman"/>
                <w:i/>
              </w:rPr>
              <w:t xml:space="preserve">Αναστολή ανάπτυξης μυκηλίου ειδών του γένους </w:t>
            </w:r>
            <w:r w:rsidRPr="00E466F6">
              <w:rPr>
                <w:rFonts w:ascii="Book Antiqua" w:eastAsia="Calibri" w:hAnsi="Book Antiqua" w:cs="Times New Roman"/>
                <w:i/>
                <w:lang w:val="en-US"/>
              </w:rPr>
              <w:t>Alternaria</w:t>
            </w:r>
            <w:r w:rsidRPr="00E466F6">
              <w:rPr>
                <w:rFonts w:ascii="Book Antiqua" w:eastAsia="Calibri" w:hAnsi="Book Antiqua" w:cs="Times New Roman"/>
                <w:i/>
              </w:rPr>
              <w:t xml:space="preserve"> που προσβάλλουν είδη της οικογένειας </w:t>
            </w:r>
            <w:r w:rsidRPr="00E466F6">
              <w:rPr>
                <w:rFonts w:ascii="Book Antiqua" w:eastAsia="Calibri" w:hAnsi="Book Antiqua" w:cs="Times New Roman"/>
                <w:i/>
                <w:lang w:val="en-US"/>
              </w:rPr>
              <w:t>Brassicaceae</w:t>
            </w:r>
            <w:r w:rsidRPr="00E466F6">
              <w:rPr>
                <w:rFonts w:ascii="Book Antiqua" w:eastAsia="Calibri" w:hAnsi="Book Antiqua" w:cs="Times New Roman"/>
                <w:i/>
              </w:rPr>
              <w:t xml:space="preserve"> με χρήση μυκητοκτόνων και αιθέριων ελαίων.</w:t>
            </w:r>
          </w:p>
          <w:p w14:paraId="3275F067" w14:textId="77777777" w:rsidR="00F937E1" w:rsidRDefault="00F937E1" w:rsidP="00F937E1">
            <w:pPr>
              <w:rPr>
                <w:rFonts w:ascii="Book Antiqua" w:eastAsia="Calibri" w:hAnsi="Book Antiqua" w:cs="Times New Roman"/>
                <w:i/>
              </w:rPr>
            </w:pPr>
          </w:p>
          <w:p w14:paraId="3DBEF311" w14:textId="71945DFB" w:rsidR="00F937E1" w:rsidRPr="00131D22" w:rsidRDefault="00F937E1" w:rsidP="00F937E1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E466F6">
              <w:rPr>
                <w:rFonts w:ascii="Book Antiqua" w:eastAsia="Calibri" w:hAnsi="Book Antiqua" w:cs="Times New Roman"/>
                <w:i/>
                <w:lang w:val="en-US"/>
              </w:rPr>
              <w:t>Inhibitory action of fungicides and essential oils on mycelial growth of Alternaria spp. causal agents of leaf spot of Brassicaceae species.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63E659B9" w14:textId="77777777" w:rsidR="00F937E1" w:rsidRPr="00893D2D" w:rsidRDefault="00F937E1" w:rsidP="00F937E1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Βέλλιος Ευάγγελος, Αναπληρωτής</w:t>
            </w:r>
            <w:r w:rsidRPr="00893D2D">
              <w:rPr>
                <w:rFonts w:ascii="Book Antiqua" w:hAnsi="Book Antiqua" w:cs="Times New Roman"/>
              </w:rPr>
              <w:t xml:space="preserve"> Καθηγητής</w:t>
            </w:r>
            <w:r>
              <w:rPr>
                <w:rFonts w:ascii="Book Antiqua" w:hAnsi="Book Antiqua" w:cs="Times New Roman"/>
              </w:rPr>
              <w:t xml:space="preserve">, </w:t>
            </w:r>
            <w:r w:rsidRPr="00893D2D">
              <w:rPr>
                <w:rFonts w:ascii="Book Antiqua" w:hAnsi="Book Antiqua" w:cs="Times New Roman"/>
              </w:rPr>
              <w:t>Επιβλέπων</w:t>
            </w:r>
          </w:p>
          <w:p w14:paraId="170CEBA5" w14:textId="77777777" w:rsidR="00F937E1" w:rsidRPr="00893D2D" w:rsidRDefault="00F937E1" w:rsidP="00F937E1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Καρκάνης Ανέστης, Αναπληρωτής</w:t>
            </w:r>
            <w:r w:rsidRPr="00893D2D">
              <w:rPr>
                <w:rFonts w:ascii="Book Antiqua" w:hAnsi="Book Antiqua" w:cs="Times New Roman"/>
              </w:rPr>
              <w:t xml:space="preserve"> Καθηγητή</w:t>
            </w:r>
            <w:r>
              <w:rPr>
                <w:rFonts w:ascii="Book Antiqua" w:hAnsi="Book Antiqua" w:cs="Times New Roman"/>
              </w:rPr>
              <w:t>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617FAB4A" w14:textId="65B8DFD2" w:rsidR="00F937E1" w:rsidRPr="00893D2D" w:rsidRDefault="00F937E1" w:rsidP="00F937E1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Λιολιοπούλου Φεβρωνία, ΕΔΙΠ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</w:tc>
      </w:tr>
      <w:tr w:rsidR="005A3AE6" w:rsidRPr="00893D2D" w14:paraId="06FCED0B" w14:textId="77777777" w:rsidTr="0070365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0525706C" w14:textId="2D11AE7F" w:rsidR="005A3AE6" w:rsidRPr="00893D2D" w:rsidRDefault="005A3AE6" w:rsidP="005A3AE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2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085680F5" w14:textId="1C7A1C69" w:rsidR="005A3AE6" w:rsidRPr="003271C5" w:rsidRDefault="005A3AE6" w:rsidP="005A3AE6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  <w:lang w:val="en-US"/>
              </w:rPr>
              <w:t>10</w:t>
            </w:r>
            <w:r w:rsidRPr="00893D2D">
              <w:rPr>
                <w:rFonts w:ascii="Book Antiqua" w:hAnsi="Book Antiqua"/>
              </w:rPr>
              <w:t>:00-</w:t>
            </w:r>
            <w:r>
              <w:rPr>
                <w:rFonts w:ascii="Book Antiqua" w:hAnsi="Book Antiqua"/>
              </w:rPr>
              <w:t>10:30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799DF76E" w14:textId="06490FB2" w:rsidR="005A3AE6" w:rsidRPr="00893D2D" w:rsidRDefault="005A3AE6" w:rsidP="005A3AE6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Βούλγαρης Νικόλαος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3BEBDEC1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r w:rsidRPr="00AB1ACC">
              <w:rPr>
                <w:rFonts w:ascii="Book Antiqua" w:eastAsia="Calibri" w:hAnsi="Book Antiqua" w:cs="Times New Roman"/>
                <w:i/>
              </w:rPr>
              <w:t>Επίδραση της αζωτούχου λίπανσης στην αύξηση και ανάπτυξη της καλλιέργειας του ηλίανθου στην Ανατολική Θεσσαλία</w:t>
            </w:r>
            <w:r>
              <w:rPr>
                <w:rFonts w:ascii="Book Antiqua" w:eastAsia="Calibri" w:hAnsi="Book Antiqua" w:cs="Times New Roman"/>
                <w:i/>
              </w:rPr>
              <w:t>.</w:t>
            </w:r>
          </w:p>
          <w:p w14:paraId="62CD69B4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3C2A3000" w14:textId="7D5D0530" w:rsidR="005A3AE6" w:rsidRPr="0087726B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AB1ACC">
              <w:rPr>
                <w:rFonts w:ascii="Book Antiqua" w:eastAsia="Calibri" w:hAnsi="Book Antiqua" w:cs="Times New Roman"/>
                <w:i/>
                <w:lang w:val="en-US"/>
              </w:rPr>
              <w:t>Effect of N-fertilization on sunflower growth in Eastern Thessaly.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14:paraId="749D0ABB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Δαναλάτος Νικόλαος, Καθηγητής</w:t>
            </w:r>
            <w:r w:rsidRPr="00893D2D">
              <w:rPr>
                <w:rFonts w:ascii="Book Antiqua" w:hAnsi="Book Antiqua" w:cs="Times New Roman"/>
              </w:rPr>
              <w:t>, Επιβλέπ</w:t>
            </w:r>
            <w:r>
              <w:rPr>
                <w:rFonts w:ascii="Book Antiqua" w:hAnsi="Book Antiqua" w:cs="Times New Roman"/>
              </w:rPr>
              <w:t>ων</w:t>
            </w:r>
          </w:p>
          <w:p w14:paraId="47B1915C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 xml:space="preserve">Καθηγητής, Μέλος </w:t>
            </w:r>
          </w:p>
          <w:p w14:paraId="02223FC8" w14:textId="77777777" w:rsidR="005A3AE6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Καθηγητής, Μέλος</w:t>
            </w:r>
          </w:p>
          <w:p w14:paraId="3980384E" w14:textId="3AE87A01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</w:p>
        </w:tc>
      </w:tr>
      <w:tr w:rsidR="005A3AE6" w:rsidRPr="00B20010" w14:paraId="1E6FAC2E" w14:textId="77777777" w:rsidTr="0070365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54807780" w14:textId="70CFE2A8" w:rsidR="005A3AE6" w:rsidRDefault="005A3AE6" w:rsidP="005A3AE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5F755518" w14:textId="4FAA81D5" w:rsidR="005A3AE6" w:rsidRPr="00893D2D" w:rsidRDefault="005A3AE6" w:rsidP="005A3AE6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10</w:t>
            </w:r>
            <w:r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</w:rPr>
              <w:t>30-11</w:t>
            </w:r>
            <w:r>
              <w:rPr>
                <w:rFonts w:ascii="Book Antiqua" w:hAnsi="Book Antiqua"/>
              </w:rPr>
              <w:t>:</w:t>
            </w:r>
            <w:r w:rsidRPr="00893D2D">
              <w:rPr>
                <w:rFonts w:ascii="Book Antiqua" w:hAnsi="Book Antiqua"/>
              </w:rPr>
              <w:t>00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334E73A1" w14:textId="76F58876" w:rsidR="005A3AE6" w:rsidRPr="00B20010" w:rsidRDefault="005A3AE6" w:rsidP="005A3AE6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Κωμοδρόμος Ελευθέριος</w:t>
            </w:r>
          </w:p>
        </w:tc>
        <w:tc>
          <w:tcPr>
            <w:tcW w:w="3543" w:type="dxa"/>
            <w:shd w:val="clear" w:color="auto" w:fill="E2EFD9" w:themeFill="accent6" w:themeFillTint="33"/>
          </w:tcPr>
          <w:p w14:paraId="44810889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bookmarkStart w:id="1" w:name="_Hlk191627816"/>
            <w:r w:rsidRPr="00FC5AC9">
              <w:rPr>
                <w:rFonts w:ascii="Book Antiqua" w:eastAsia="Calibri" w:hAnsi="Book Antiqua" w:cs="Times New Roman"/>
                <w:i/>
              </w:rPr>
              <w:t xml:space="preserve">Επίδραση </w:t>
            </w:r>
            <w:r>
              <w:rPr>
                <w:rFonts w:ascii="Book Antiqua" w:eastAsia="Calibri" w:hAnsi="Book Antiqua" w:cs="Times New Roman"/>
                <w:i/>
              </w:rPr>
              <w:t>των</w:t>
            </w:r>
            <w:r w:rsidRPr="00FC5AC9">
              <w:rPr>
                <w:rFonts w:ascii="Book Antiqua" w:eastAsia="Calibri" w:hAnsi="Book Antiqua" w:cs="Times New Roman"/>
                <w:i/>
              </w:rPr>
              <w:t xml:space="preserve"> διαφυλλικών </w:t>
            </w:r>
            <w:r>
              <w:rPr>
                <w:rFonts w:ascii="Book Antiqua" w:eastAsia="Calibri" w:hAnsi="Book Antiqua" w:cs="Times New Roman"/>
                <w:i/>
              </w:rPr>
              <w:t>αφαρμογών με ζεόλιθο και καολίνη στα χαρακτηριστικά της παραγωγής της ποικιλίας αμπέλου «ΡΟΔΙΤΗΣ»</w:t>
            </w:r>
          </w:p>
          <w:bookmarkEnd w:id="1"/>
          <w:p w14:paraId="25314F4E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63B6AF45" w14:textId="6FBC2D83" w:rsidR="005A3AE6" w:rsidRPr="00B20010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bookmarkStart w:id="2" w:name="_Hlk191627838"/>
            <w:r>
              <w:rPr>
                <w:rFonts w:ascii="Book Antiqua" w:eastAsia="Calibri" w:hAnsi="Book Antiqua" w:cs="Times New Roman"/>
                <w:i/>
                <w:lang w:val="en-US"/>
              </w:rPr>
              <w:t>Effect of foliar applications with zeolite and kaolin on the production’s characteristics of Roditis grapevine cultivar</w:t>
            </w:r>
            <w:r w:rsidRPr="00FC5AC9">
              <w:rPr>
                <w:rFonts w:ascii="Book Antiqua" w:eastAsia="Calibri" w:hAnsi="Book Antiqua" w:cs="Times New Roman"/>
                <w:i/>
                <w:lang w:val="en-US"/>
              </w:rPr>
              <w:t>.</w:t>
            </w:r>
            <w:bookmarkEnd w:id="2"/>
          </w:p>
        </w:tc>
        <w:tc>
          <w:tcPr>
            <w:tcW w:w="2835" w:type="dxa"/>
            <w:shd w:val="clear" w:color="auto" w:fill="E2EFD9" w:themeFill="accent6" w:themeFillTint="33"/>
          </w:tcPr>
          <w:p w14:paraId="212AF40D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Πετούμενου Δέσποινα, Επίκουρη Καθηγήτρια</w:t>
            </w:r>
            <w:r w:rsidRPr="00893D2D">
              <w:rPr>
                <w:rFonts w:ascii="Book Antiqua" w:hAnsi="Book Antiqua" w:cs="Times New Roman"/>
              </w:rPr>
              <w:t>,</w:t>
            </w:r>
            <w:r>
              <w:rPr>
                <w:rFonts w:ascii="Book Antiqua" w:hAnsi="Book Antiqua" w:cs="Times New Roman"/>
              </w:rPr>
              <w:t xml:space="preserve"> </w:t>
            </w:r>
            <w:r w:rsidRPr="00893D2D">
              <w:rPr>
                <w:rFonts w:ascii="Book Antiqua" w:hAnsi="Book Antiqua" w:cs="Times New Roman"/>
              </w:rPr>
              <w:t>Επιβλέπ</w:t>
            </w:r>
            <w:r>
              <w:rPr>
                <w:rFonts w:ascii="Book Antiqua" w:hAnsi="Book Antiqua" w:cs="Times New Roman"/>
              </w:rPr>
              <w:t>ουσα</w:t>
            </w:r>
          </w:p>
          <w:p w14:paraId="07E15B23" w14:textId="77777777" w:rsidR="005A3AE6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Δαναλάτος Νικόλαος,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726EC45A" w14:textId="6B71FAF8" w:rsidR="005A3AE6" w:rsidRPr="00B20010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Καρκάνης Ανέστης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>Αναπληρωτής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</w:tc>
      </w:tr>
      <w:tr w:rsidR="005A3AE6" w:rsidRPr="00893D2D" w14:paraId="140CA093" w14:textId="77777777" w:rsidTr="0027315C">
        <w:trPr>
          <w:trHeight w:val="456"/>
        </w:trPr>
        <w:tc>
          <w:tcPr>
            <w:tcW w:w="102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14:paraId="7D07170F" w14:textId="13C038B1" w:rsidR="005A3AE6" w:rsidRPr="00893D2D" w:rsidRDefault="005A3AE6" w:rsidP="005A3AE6">
            <w:pPr>
              <w:jc w:val="center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/>
                <w:b/>
              </w:rPr>
              <w:lastRenderedPageBreak/>
              <w:t xml:space="preserve">ΣΥΝΤΟΝΙΣΤΗΣ </w:t>
            </w:r>
            <w:r w:rsidRPr="00893D2D">
              <w:rPr>
                <w:rFonts w:ascii="Book Antiqua" w:hAnsi="Book Antiqua"/>
              </w:rPr>
              <w:t xml:space="preserve">κ. </w:t>
            </w:r>
            <w:r>
              <w:rPr>
                <w:rFonts w:ascii="Book Antiqua" w:hAnsi="Book Antiqua"/>
              </w:rPr>
              <w:t>Κουφοστάθη Ευλαλία</w:t>
            </w:r>
            <w:r w:rsidRPr="00893D2D">
              <w:rPr>
                <w:rFonts w:ascii="Book Antiqua" w:hAnsi="Book Antiqua"/>
              </w:rPr>
              <w:t xml:space="preserve">, </w:t>
            </w:r>
            <w:r w:rsidRPr="00893D2D">
              <w:rPr>
                <w:rFonts w:ascii="Book Antiqua" w:hAnsi="Book Antiqua"/>
                <w:b/>
                <w:bCs/>
              </w:rPr>
              <w:t>ΜΕΛΟΣ ΕΔΙΠ</w:t>
            </w:r>
          </w:p>
        </w:tc>
      </w:tr>
      <w:tr w:rsidR="005A3AE6" w:rsidRPr="00893D2D" w14:paraId="2FAB4B84" w14:textId="77777777" w:rsidTr="0027315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A6DA847" w14:textId="74F3547E" w:rsidR="005A3AE6" w:rsidRPr="00893D2D" w:rsidRDefault="005A3AE6" w:rsidP="005A3AE6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</w:rPr>
              <w:t>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BDD6B55" w14:textId="43DD2E3D" w:rsidR="005A3AE6" w:rsidRPr="00893D2D" w:rsidRDefault="005A3AE6" w:rsidP="005A3AE6">
            <w:pPr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2:00</w:t>
            </w:r>
            <w:r w:rsidRPr="00893D2D">
              <w:rPr>
                <w:rFonts w:ascii="Book Antiqua" w:hAnsi="Book Antiqua"/>
              </w:rPr>
              <w:t>-12: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14:paraId="686B76EA" w14:textId="1743BC2B" w:rsidR="005A3AE6" w:rsidRDefault="005A3AE6" w:rsidP="005A3AE6">
            <w:pPr>
              <w:rPr>
                <w:rFonts w:ascii="Book Antiqua" w:hAnsi="Book Antiqua" w:cs="Times New Roman"/>
                <w:b/>
                <w:bCs/>
              </w:rPr>
            </w:pPr>
            <w:r>
              <w:rPr>
                <w:rStyle w:val="aa"/>
                <w:rFonts w:ascii="Book Antiqua" w:hAnsi="Book Antiqua" w:cs="Times New Roman"/>
              </w:rPr>
              <w:t>Εξίζογλου Ειρήνη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1C968794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r w:rsidRPr="00103546">
              <w:rPr>
                <w:rFonts w:ascii="Book Antiqua" w:eastAsia="Calibri" w:hAnsi="Book Antiqua" w:cs="Times New Roman"/>
                <w:i/>
              </w:rPr>
              <w:t>Ανάπτυξη και συγκριτική αξιολόγηση οργανοληπτικής αποδοχής και διαθρεπτικής αξίας βιολειτουργικών επιδορπίων με βάση το γάλα αμυγδάλου.</w:t>
            </w:r>
          </w:p>
          <w:p w14:paraId="55DBF6F5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7DBDE371" w14:textId="729DE5B3" w:rsidR="005A3AE6" w:rsidRPr="00DF02FA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Development and comparative evaluation of the organoleptic acceptability and nutritional value of biofunctional desserts based on almond milks.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2E81F5EB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Γκορτζή Όλγα, Καθηγήτρια, Επιβλέπουσα</w:t>
            </w:r>
            <w:r w:rsidRPr="00893D2D">
              <w:rPr>
                <w:rFonts w:ascii="Book Antiqua" w:hAnsi="Book Antiqua" w:cs="Times New Roman"/>
              </w:rPr>
              <w:t xml:space="preserve"> </w:t>
            </w:r>
          </w:p>
          <w:p w14:paraId="4AC415CE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 xml:space="preserve">Τσιρόπουλος </w:t>
            </w:r>
            <w:r w:rsidRPr="00893D2D">
              <w:rPr>
                <w:rFonts w:ascii="Book Antiqua" w:hAnsi="Book Antiqua" w:cs="Times New Roman"/>
              </w:rPr>
              <w:t>Νικόλαο</w:t>
            </w:r>
            <w:r>
              <w:rPr>
                <w:rFonts w:ascii="Book Antiqua" w:hAnsi="Book Antiqua" w:cs="Times New Roman"/>
              </w:rPr>
              <w:t>ς</w:t>
            </w:r>
            <w:r w:rsidRPr="00893D2D">
              <w:rPr>
                <w:rFonts w:ascii="Book Antiqua" w:hAnsi="Book Antiqua" w:cs="Times New Roman"/>
              </w:rPr>
              <w:t>, Καθηγητή</w:t>
            </w:r>
            <w:r>
              <w:rPr>
                <w:rFonts w:ascii="Book Antiqua" w:hAnsi="Book Antiqua" w:cs="Times New Roman"/>
              </w:rPr>
              <w:t>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78CB7097" w14:textId="5F856D14" w:rsidR="005A3AE6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</w:tc>
      </w:tr>
      <w:tr w:rsidR="005A3AE6" w:rsidRPr="00893D2D" w14:paraId="701313B2" w14:textId="77777777" w:rsidTr="0027315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CC697A1" w14:textId="55A2951D" w:rsidR="005A3AE6" w:rsidRPr="00893D2D" w:rsidRDefault="005A3AE6" w:rsidP="005A3AE6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</w:rPr>
              <w:t>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9B3D195" w14:textId="1B55E6E6" w:rsidR="005A3AE6" w:rsidRPr="00893D2D" w:rsidRDefault="005A3AE6" w:rsidP="005A3AE6">
            <w:pPr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2:30</w:t>
            </w:r>
            <w:r w:rsidRPr="00893D2D">
              <w:rPr>
                <w:rFonts w:ascii="Book Antiqua" w:hAnsi="Book Antiqua"/>
              </w:rPr>
              <w:t>-1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14:paraId="727C0FA7" w14:textId="2CA2686F" w:rsidR="005A3AE6" w:rsidRDefault="005A3AE6" w:rsidP="005A3AE6">
            <w:pPr>
              <w:rPr>
                <w:rFonts w:ascii="Book Antiqua" w:hAnsi="Book Antiqua" w:cs="Times New Roman"/>
                <w:b/>
                <w:bCs/>
              </w:rPr>
            </w:pPr>
            <w:r>
              <w:rPr>
                <w:rStyle w:val="aa"/>
                <w:rFonts w:ascii="Book Antiqua" w:hAnsi="Book Antiqua" w:cs="Times New Roman"/>
              </w:rPr>
              <w:t>Αμούντζια Ελένη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6D8D2584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r w:rsidRPr="00D70063">
              <w:rPr>
                <w:rFonts w:ascii="Book Antiqua" w:eastAsia="Calibri" w:hAnsi="Book Antiqua" w:cs="Times New Roman"/>
                <w:i/>
              </w:rPr>
              <w:t>Έρευνα και ανάπτυξη αρτοσκευασμάτων ελεύθερων γλουτένης  με αξιοποίηση αλεύρων κάστανου  και καρύδας, χωρίς προσθήκη ζάχαρης.</w:t>
            </w:r>
          </w:p>
          <w:p w14:paraId="5AE525D3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1C71614C" w14:textId="23E8E6A5" w:rsidR="005A3AE6" w:rsidRPr="00DF02FA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D70063">
              <w:rPr>
                <w:rFonts w:ascii="Book Antiqua" w:eastAsia="Calibri" w:hAnsi="Book Antiqua" w:cs="Times New Roman"/>
                <w:i/>
                <w:lang w:val="en-US"/>
              </w:rPr>
              <w:t>Research and development of gluten-free baked goods using chestnut and coconut flours, without added sugar.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38E51D5C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Γκορτζή Όλγα, Καθηγήτρια, Επιβλέπουσα</w:t>
            </w:r>
            <w:r w:rsidRPr="00893D2D">
              <w:rPr>
                <w:rFonts w:ascii="Book Antiqua" w:hAnsi="Book Antiqua" w:cs="Times New Roman"/>
              </w:rPr>
              <w:t xml:space="preserve"> </w:t>
            </w:r>
          </w:p>
          <w:p w14:paraId="48A42EF5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 xml:space="preserve">Τσιρόπουλος </w:t>
            </w:r>
            <w:r w:rsidRPr="00893D2D">
              <w:rPr>
                <w:rFonts w:ascii="Book Antiqua" w:hAnsi="Book Antiqua" w:cs="Times New Roman"/>
              </w:rPr>
              <w:t>Νικόλαο</w:t>
            </w:r>
            <w:r>
              <w:rPr>
                <w:rFonts w:ascii="Book Antiqua" w:hAnsi="Book Antiqua" w:cs="Times New Roman"/>
              </w:rPr>
              <w:t>ς</w:t>
            </w:r>
            <w:r w:rsidRPr="00893D2D">
              <w:rPr>
                <w:rFonts w:ascii="Book Antiqua" w:hAnsi="Book Antiqua" w:cs="Times New Roman"/>
              </w:rPr>
              <w:t>, Καθηγητή</w:t>
            </w:r>
            <w:r>
              <w:rPr>
                <w:rFonts w:ascii="Book Antiqua" w:hAnsi="Book Antiqua" w:cs="Times New Roman"/>
              </w:rPr>
              <w:t>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  <w:p w14:paraId="44AE5C2D" w14:textId="5DAA535B" w:rsidR="005A3AE6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Αντωνιάδης Βασίλειος, Καθηγητής</w:t>
            </w:r>
            <w:r w:rsidRPr="00893D2D">
              <w:rPr>
                <w:rFonts w:ascii="Book Antiqua" w:hAnsi="Book Antiqua" w:cs="Times New Roman"/>
              </w:rPr>
              <w:t>, Μέλος</w:t>
            </w:r>
          </w:p>
        </w:tc>
      </w:tr>
      <w:tr w:rsidR="005A3AE6" w:rsidRPr="00893D2D" w14:paraId="4FD9FD4A" w14:textId="77777777" w:rsidTr="0027315C">
        <w:trPr>
          <w:trHeight w:val="7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906FCC5" w14:textId="70D5545C" w:rsidR="005A3AE6" w:rsidRPr="00893D2D" w:rsidRDefault="005A3AE6" w:rsidP="005A3AE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6</w:t>
            </w:r>
            <w:r w:rsidRPr="00893D2D">
              <w:rPr>
                <w:rFonts w:ascii="Book Antiqua" w:hAnsi="Book Antiqu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C1C0170" w14:textId="0C5E8D1A" w:rsidR="005A3AE6" w:rsidRPr="00893D2D" w:rsidRDefault="005A3AE6" w:rsidP="005A3AE6">
            <w:pPr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14:paraId="796FE081" w14:textId="16442DB5" w:rsidR="005A3AE6" w:rsidRPr="00893D2D" w:rsidRDefault="005A3AE6" w:rsidP="005A3AE6">
            <w:pPr>
              <w:rPr>
                <w:rFonts w:ascii="Book Antiqua" w:hAnsi="Book Antiqua" w:cs="Times New Roman"/>
                <w:b/>
                <w:bCs/>
              </w:rPr>
            </w:pPr>
            <w:r>
              <w:rPr>
                <w:rFonts w:ascii="Book Antiqua" w:hAnsi="Book Antiqua" w:cs="Times New Roman"/>
                <w:b/>
                <w:bCs/>
              </w:rPr>
              <w:t>Μπάρης Χρήστος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509A41CF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r w:rsidRPr="00103546">
              <w:rPr>
                <w:rFonts w:ascii="Book Antiqua" w:eastAsia="Calibri" w:hAnsi="Book Antiqua" w:cs="Times New Roman"/>
                <w:i/>
              </w:rPr>
              <w:t>Φαινοτυπική και μοριακή μελέτη στη φυτοπροστασία και ανάπτυξη του σίτου έπειτα από μηδενική κατεργασία.</w:t>
            </w:r>
          </w:p>
          <w:p w14:paraId="48DB7FDC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5404A541" w14:textId="27C4F6B6" w:rsidR="005A3AE6" w:rsidRPr="00103546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Phenotypic and molecular study in plant protection and wheat growth development after no-till farming.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4A396B26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Βαγγέλας Ιωάννης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 xml:space="preserve">Αναπληρωτής, </w:t>
            </w:r>
            <w:r w:rsidRPr="00893D2D">
              <w:rPr>
                <w:rFonts w:ascii="Book Antiqua" w:hAnsi="Book Antiqua" w:cs="Times New Roman"/>
              </w:rPr>
              <w:t>Καθηγητής, Επιβλέπων</w:t>
            </w:r>
          </w:p>
          <w:p w14:paraId="17D07224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Μαδέσης Παναγιώτης</w:t>
            </w:r>
            <w:r w:rsidRPr="00893D2D">
              <w:rPr>
                <w:rFonts w:ascii="Book Antiqua" w:hAnsi="Book Antiqua" w:cs="Times New Roman"/>
              </w:rPr>
              <w:t>, Αναπληρωτής Καθηγητής, Μέλος</w:t>
            </w:r>
          </w:p>
          <w:p w14:paraId="51449A22" w14:textId="32B780AF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/>
              </w:rPr>
            </w:pPr>
            <w:r>
              <w:rPr>
                <w:rFonts w:ascii="Book Antiqua" w:hAnsi="Book Antiqua" w:cs="Times New Roman"/>
              </w:rPr>
              <w:t>Καβαλάρης Χρήστος</w:t>
            </w:r>
            <w:r w:rsidRPr="00893D2D">
              <w:rPr>
                <w:rFonts w:ascii="Book Antiqua" w:hAnsi="Book Antiqua" w:cs="Times New Roman"/>
              </w:rPr>
              <w:t>, ΕΔΙΠ, Μέλος</w:t>
            </w:r>
          </w:p>
        </w:tc>
      </w:tr>
      <w:tr w:rsidR="005A3AE6" w:rsidRPr="00893D2D" w14:paraId="6860D8EE" w14:textId="77777777" w:rsidTr="0027315C">
        <w:trPr>
          <w:trHeight w:val="7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FA27355" w14:textId="2CFFC9EA" w:rsidR="005A3AE6" w:rsidRDefault="005A3AE6" w:rsidP="005A3AE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7.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62F4AD6" w14:textId="5DE73EC8" w:rsidR="005A3AE6" w:rsidRPr="00893D2D" w:rsidRDefault="005A3AE6" w:rsidP="005A3AE6">
            <w:pPr>
              <w:rPr>
                <w:rFonts w:ascii="Book Antiqua" w:hAnsi="Book Antiqua"/>
              </w:rPr>
            </w:pPr>
            <w:r w:rsidRPr="00893D2D">
              <w:rPr>
                <w:rFonts w:ascii="Book Antiqua" w:hAnsi="Book Antiqua"/>
              </w:rPr>
              <w:t>1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3</w:t>
            </w:r>
            <w:r w:rsidRPr="00893D2D">
              <w:rPr>
                <w:rFonts w:ascii="Book Antiqua" w:hAnsi="Book Antiqua"/>
              </w:rPr>
              <w:t>0-1</w:t>
            </w:r>
            <w:r>
              <w:rPr>
                <w:rFonts w:ascii="Book Antiqua" w:hAnsi="Book Antiqua"/>
              </w:rPr>
              <w:t>4</w:t>
            </w:r>
            <w:r w:rsidRPr="00893D2D">
              <w:rPr>
                <w:rFonts w:ascii="Book Antiqua" w:hAnsi="Book Antiqua"/>
              </w:rPr>
              <w:t>:</w:t>
            </w:r>
            <w:r>
              <w:rPr>
                <w:rFonts w:ascii="Book Antiqua" w:hAnsi="Book Antiqua"/>
              </w:rPr>
              <w:t>0</w:t>
            </w:r>
            <w:r w:rsidRPr="00893D2D">
              <w:rPr>
                <w:rFonts w:ascii="Book Antiqua" w:hAnsi="Book Antiqua"/>
              </w:rPr>
              <w:t>0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14:paraId="3F56CE1B" w14:textId="36FAA139" w:rsidR="005A3AE6" w:rsidRDefault="005A3AE6" w:rsidP="005A3AE6">
            <w:pPr>
              <w:rPr>
                <w:rStyle w:val="aa"/>
                <w:rFonts w:ascii="Book Antiqua" w:hAnsi="Book Antiqua" w:cs="Times New Roman"/>
              </w:rPr>
            </w:pPr>
            <w:r>
              <w:rPr>
                <w:rStyle w:val="aa"/>
                <w:rFonts w:ascii="Book Antiqua" w:hAnsi="Book Antiqua" w:cs="Times New Roman"/>
              </w:rPr>
              <w:t>Εγγλέζου Χρίστος</w:t>
            </w:r>
          </w:p>
        </w:tc>
        <w:tc>
          <w:tcPr>
            <w:tcW w:w="3543" w:type="dxa"/>
            <w:shd w:val="clear" w:color="auto" w:fill="DEEAF6" w:themeFill="accent1" w:themeFillTint="33"/>
          </w:tcPr>
          <w:p w14:paraId="4807E90A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  <w:r w:rsidRPr="00103546">
              <w:rPr>
                <w:rFonts w:ascii="Book Antiqua" w:eastAsia="Calibri" w:hAnsi="Book Antiqua" w:cs="Times New Roman"/>
                <w:i/>
              </w:rPr>
              <w:t>Περιορισμός της βιοτικής καταπόνησης των φυτών χρυσάνθεμου (</w:t>
            </w: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Chrysanthemum</w:t>
            </w:r>
            <w:r w:rsidRPr="00103546">
              <w:rPr>
                <w:rFonts w:ascii="Book Antiqua" w:eastAsia="Calibri" w:hAnsi="Book Antiqua" w:cs="Times New Roman"/>
                <w:i/>
              </w:rPr>
              <w:t xml:space="preserve"> </w:t>
            </w: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morifolium</w:t>
            </w:r>
            <w:r w:rsidRPr="00103546">
              <w:rPr>
                <w:rFonts w:ascii="Book Antiqua" w:eastAsia="Calibri" w:hAnsi="Book Antiqua" w:cs="Times New Roman"/>
                <w:i/>
              </w:rPr>
              <w:t>) με χρήση εμπορικού σκευάσματος εκχυλίσματος ρίγανης (</w:t>
            </w: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Origanum</w:t>
            </w:r>
            <w:r w:rsidRPr="00103546">
              <w:rPr>
                <w:rFonts w:ascii="Book Antiqua" w:eastAsia="Calibri" w:hAnsi="Book Antiqua" w:cs="Times New Roman"/>
                <w:i/>
              </w:rPr>
              <w:t xml:space="preserve"> </w:t>
            </w: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vulgare</w:t>
            </w:r>
            <w:r w:rsidRPr="00103546">
              <w:rPr>
                <w:rFonts w:ascii="Book Antiqua" w:eastAsia="Calibri" w:hAnsi="Book Antiqua" w:cs="Times New Roman"/>
                <w:i/>
              </w:rPr>
              <w:t>).</w:t>
            </w:r>
          </w:p>
          <w:p w14:paraId="7283FC99" w14:textId="77777777" w:rsidR="005A3AE6" w:rsidRDefault="005A3AE6" w:rsidP="005A3AE6">
            <w:pPr>
              <w:rPr>
                <w:rFonts w:ascii="Book Antiqua" w:eastAsia="Calibri" w:hAnsi="Book Antiqua" w:cs="Times New Roman"/>
                <w:i/>
              </w:rPr>
            </w:pPr>
          </w:p>
          <w:p w14:paraId="002DBDE6" w14:textId="4C7E5CDD" w:rsidR="005A3AE6" w:rsidRPr="005A3AE6" w:rsidRDefault="005A3AE6" w:rsidP="005A3AE6">
            <w:pPr>
              <w:rPr>
                <w:rFonts w:ascii="Book Antiqua" w:eastAsia="Calibri" w:hAnsi="Book Antiqua" w:cs="Times New Roman"/>
                <w:i/>
                <w:lang w:val="en-US"/>
              </w:rPr>
            </w:pPr>
            <w:r w:rsidRPr="00103546">
              <w:rPr>
                <w:rFonts w:ascii="Book Antiqua" w:eastAsia="Calibri" w:hAnsi="Book Antiqua" w:cs="Times New Roman"/>
                <w:i/>
                <w:lang w:val="en-US"/>
              </w:rPr>
              <w:t>Repression of biotic stress on chrysanthemum plants (Chrysanthemum morifolium) using a commercial oregano (Origanum vulgare) extract preparation.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26BD57B0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Λύκας Χρήστος</w:t>
            </w:r>
            <w:r w:rsidRPr="00893D2D">
              <w:rPr>
                <w:rFonts w:ascii="Book Antiqua" w:hAnsi="Book Antiqua" w:cs="Times New Roman"/>
              </w:rPr>
              <w:t>, Καθηγητής, Επιβλέπων</w:t>
            </w:r>
          </w:p>
          <w:p w14:paraId="48D9C6C4" w14:textId="77777777" w:rsidR="005A3AE6" w:rsidRPr="00893D2D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>
              <w:rPr>
                <w:rFonts w:ascii="Book Antiqua" w:hAnsi="Book Antiqua" w:cs="Times New Roman"/>
              </w:rPr>
              <w:t>Βαγγέλας Ιωάννης</w:t>
            </w:r>
            <w:r w:rsidRPr="00893D2D">
              <w:rPr>
                <w:rFonts w:ascii="Book Antiqua" w:hAnsi="Book Antiqua" w:cs="Times New Roman"/>
              </w:rPr>
              <w:t xml:space="preserve">, </w:t>
            </w:r>
            <w:r>
              <w:rPr>
                <w:rFonts w:ascii="Book Antiqua" w:hAnsi="Book Antiqua" w:cs="Times New Roman"/>
              </w:rPr>
              <w:t xml:space="preserve">Αναπληρωτής, </w:t>
            </w:r>
            <w:r w:rsidRPr="00893D2D">
              <w:rPr>
                <w:rFonts w:ascii="Book Antiqua" w:hAnsi="Book Antiqua" w:cs="Times New Roman"/>
              </w:rPr>
              <w:t>Καθηγητής, Μέλος</w:t>
            </w:r>
          </w:p>
          <w:p w14:paraId="75DADD18" w14:textId="65AB2026" w:rsidR="005A3AE6" w:rsidRDefault="005A3AE6" w:rsidP="005A3AE6">
            <w:pPr>
              <w:widowControl w:val="0"/>
              <w:spacing w:before="120" w:after="200"/>
              <w:rPr>
                <w:rFonts w:ascii="Book Antiqua" w:hAnsi="Book Antiqua" w:cs="Times New Roman"/>
              </w:rPr>
            </w:pPr>
            <w:r w:rsidRPr="00893D2D">
              <w:rPr>
                <w:rFonts w:ascii="Book Antiqua" w:hAnsi="Book Antiqua" w:cs="Times New Roman"/>
              </w:rPr>
              <w:t>Γιαννούλης Κυριάκος, Επίκουρος Καθηγητής, Μέλος</w:t>
            </w:r>
          </w:p>
        </w:tc>
      </w:tr>
    </w:tbl>
    <w:p w14:paraId="36725F3C" w14:textId="77777777" w:rsidR="007C1EDD" w:rsidRPr="00893D2D" w:rsidRDefault="007C1EDD" w:rsidP="00C358DD">
      <w:pPr>
        <w:spacing w:line="240" w:lineRule="auto"/>
        <w:rPr>
          <w:rFonts w:ascii="Book Antiqua" w:hAnsi="Book Antiqua"/>
        </w:rPr>
      </w:pPr>
    </w:p>
    <w:sectPr w:rsidR="007C1EDD" w:rsidRPr="00893D2D" w:rsidSect="00DB153B">
      <w:footerReference w:type="default" r:id="rId8"/>
      <w:pgSz w:w="11906" w:h="16838"/>
      <w:pgMar w:top="1440" w:right="1797" w:bottom="113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41CB1" w14:textId="77777777" w:rsidR="0070064B" w:rsidRDefault="0070064B" w:rsidP="00C358DD">
      <w:pPr>
        <w:spacing w:after="0" w:line="240" w:lineRule="auto"/>
      </w:pPr>
      <w:r>
        <w:separator/>
      </w:r>
    </w:p>
  </w:endnote>
  <w:endnote w:type="continuationSeparator" w:id="0">
    <w:p w14:paraId="130B3B29" w14:textId="77777777" w:rsidR="0070064B" w:rsidRDefault="0070064B" w:rsidP="00C358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9116587"/>
      <w:docPartObj>
        <w:docPartGallery w:val="Page Numbers (Bottom of Page)"/>
        <w:docPartUnique/>
      </w:docPartObj>
    </w:sdtPr>
    <w:sdtContent>
      <w:p w14:paraId="77C2C123" w14:textId="77777777" w:rsidR="005A5E63" w:rsidRDefault="00D7004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099C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578522E" w14:textId="77777777" w:rsidR="005A5E63" w:rsidRDefault="005A5E6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4A92A6" w14:textId="77777777" w:rsidR="0070064B" w:rsidRDefault="0070064B" w:rsidP="00C358DD">
      <w:pPr>
        <w:spacing w:after="0" w:line="240" w:lineRule="auto"/>
      </w:pPr>
      <w:r>
        <w:separator/>
      </w:r>
    </w:p>
  </w:footnote>
  <w:footnote w:type="continuationSeparator" w:id="0">
    <w:p w14:paraId="1D89615B" w14:textId="77777777" w:rsidR="0070064B" w:rsidRDefault="0070064B" w:rsidP="00C358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527620"/>
    <w:multiLevelType w:val="hybridMultilevel"/>
    <w:tmpl w:val="8814E0B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C8051C"/>
    <w:multiLevelType w:val="hybridMultilevel"/>
    <w:tmpl w:val="8814E0B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088864">
    <w:abstractNumId w:val="1"/>
  </w:num>
  <w:num w:numId="2" w16cid:durableId="15057057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7E5"/>
    <w:rsid w:val="0000075C"/>
    <w:rsid w:val="000021C4"/>
    <w:rsid w:val="000058B6"/>
    <w:rsid w:val="00006BF1"/>
    <w:rsid w:val="0001171A"/>
    <w:rsid w:val="00011FC7"/>
    <w:rsid w:val="00012B30"/>
    <w:rsid w:val="000134BC"/>
    <w:rsid w:val="0001385B"/>
    <w:rsid w:val="00013FCC"/>
    <w:rsid w:val="000142B3"/>
    <w:rsid w:val="00015D6B"/>
    <w:rsid w:val="00020715"/>
    <w:rsid w:val="000215EA"/>
    <w:rsid w:val="00025506"/>
    <w:rsid w:val="00025F40"/>
    <w:rsid w:val="00027DF1"/>
    <w:rsid w:val="00027DF5"/>
    <w:rsid w:val="00027F7B"/>
    <w:rsid w:val="00032EFD"/>
    <w:rsid w:val="000355C0"/>
    <w:rsid w:val="00035E37"/>
    <w:rsid w:val="00042602"/>
    <w:rsid w:val="00044FA5"/>
    <w:rsid w:val="000530F2"/>
    <w:rsid w:val="00054662"/>
    <w:rsid w:val="000646E3"/>
    <w:rsid w:val="00067777"/>
    <w:rsid w:val="000679D0"/>
    <w:rsid w:val="00077CA6"/>
    <w:rsid w:val="00081784"/>
    <w:rsid w:val="00082AE6"/>
    <w:rsid w:val="00085093"/>
    <w:rsid w:val="00087887"/>
    <w:rsid w:val="00092263"/>
    <w:rsid w:val="000938AC"/>
    <w:rsid w:val="00094114"/>
    <w:rsid w:val="00096AB7"/>
    <w:rsid w:val="00096D26"/>
    <w:rsid w:val="00096ED9"/>
    <w:rsid w:val="0009797E"/>
    <w:rsid w:val="000A199D"/>
    <w:rsid w:val="000A3898"/>
    <w:rsid w:val="000B30AE"/>
    <w:rsid w:val="000B3A9D"/>
    <w:rsid w:val="000B3B87"/>
    <w:rsid w:val="000B55B8"/>
    <w:rsid w:val="000B7BA6"/>
    <w:rsid w:val="000C1FB9"/>
    <w:rsid w:val="000C247C"/>
    <w:rsid w:val="000C5964"/>
    <w:rsid w:val="000D46CF"/>
    <w:rsid w:val="000D6095"/>
    <w:rsid w:val="000E0205"/>
    <w:rsid w:val="000E04A9"/>
    <w:rsid w:val="000E3976"/>
    <w:rsid w:val="000E42A7"/>
    <w:rsid w:val="000E4E6D"/>
    <w:rsid w:val="000E5B20"/>
    <w:rsid w:val="000F07CA"/>
    <w:rsid w:val="000F4C24"/>
    <w:rsid w:val="000F6968"/>
    <w:rsid w:val="001005C8"/>
    <w:rsid w:val="00103546"/>
    <w:rsid w:val="00104DEC"/>
    <w:rsid w:val="00106477"/>
    <w:rsid w:val="00106833"/>
    <w:rsid w:val="00112B06"/>
    <w:rsid w:val="001149D2"/>
    <w:rsid w:val="00115A06"/>
    <w:rsid w:val="001204FF"/>
    <w:rsid w:val="00121E0E"/>
    <w:rsid w:val="00123025"/>
    <w:rsid w:val="0012364D"/>
    <w:rsid w:val="00123C65"/>
    <w:rsid w:val="00126C68"/>
    <w:rsid w:val="00127CD2"/>
    <w:rsid w:val="00131D22"/>
    <w:rsid w:val="00134B41"/>
    <w:rsid w:val="00135152"/>
    <w:rsid w:val="00136AEA"/>
    <w:rsid w:val="00141F81"/>
    <w:rsid w:val="00142235"/>
    <w:rsid w:val="00143AC6"/>
    <w:rsid w:val="00145E68"/>
    <w:rsid w:val="00146A14"/>
    <w:rsid w:val="001573BE"/>
    <w:rsid w:val="0016200D"/>
    <w:rsid w:val="00163790"/>
    <w:rsid w:val="00166051"/>
    <w:rsid w:val="00175043"/>
    <w:rsid w:val="0017596B"/>
    <w:rsid w:val="0017777F"/>
    <w:rsid w:val="00185A6B"/>
    <w:rsid w:val="00185D15"/>
    <w:rsid w:val="001868B4"/>
    <w:rsid w:val="00186C50"/>
    <w:rsid w:val="001903C5"/>
    <w:rsid w:val="00191BE5"/>
    <w:rsid w:val="00192E4C"/>
    <w:rsid w:val="00194DB7"/>
    <w:rsid w:val="001A161A"/>
    <w:rsid w:val="001A2173"/>
    <w:rsid w:val="001B19C6"/>
    <w:rsid w:val="001B2901"/>
    <w:rsid w:val="001B4029"/>
    <w:rsid w:val="001B6FF3"/>
    <w:rsid w:val="001C0A0C"/>
    <w:rsid w:val="001C0F22"/>
    <w:rsid w:val="001C2635"/>
    <w:rsid w:val="001C585C"/>
    <w:rsid w:val="001D10A9"/>
    <w:rsid w:val="001D17C7"/>
    <w:rsid w:val="001D316F"/>
    <w:rsid w:val="001E093E"/>
    <w:rsid w:val="001E2021"/>
    <w:rsid w:val="001F0436"/>
    <w:rsid w:val="001F16CF"/>
    <w:rsid w:val="001F20BE"/>
    <w:rsid w:val="001F3CC2"/>
    <w:rsid w:val="001F3DD4"/>
    <w:rsid w:val="001F4245"/>
    <w:rsid w:val="001F5513"/>
    <w:rsid w:val="001F7052"/>
    <w:rsid w:val="002016E1"/>
    <w:rsid w:val="00204D58"/>
    <w:rsid w:val="0021369E"/>
    <w:rsid w:val="00220228"/>
    <w:rsid w:val="002202E0"/>
    <w:rsid w:val="00220995"/>
    <w:rsid w:val="00221183"/>
    <w:rsid w:val="00221EE2"/>
    <w:rsid w:val="002314B2"/>
    <w:rsid w:val="0023481E"/>
    <w:rsid w:val="00236251"/>
    <w:rsid w:val="0024053D"/>
    <w:rsid w:val="00243E7F"/>
    <w:rsid w:val="00255ACA"/>
    <w:rsid w:val="002563AD"/>
    <w:rsid w:val="002578BC"/>
    <w:rsid w:val="00257E0A"/>
    <w:rsid w:val="00260F78"/>
    <w:rsid w:val="002612A5"/>
    <w:rsid w:val="002633AE"/>
    <w:rsid w:val="00265F32"/>
    <w:rsid w:val="002669D6"/>
    <w:rsid w:val="00271889"/>
    <w:rsid w:val="00271904"/>
    <w:rsid w:val="0027315C"/>
    <w:rsid w:val="00276283"/>
    <w:rsid w:val="002777B8"/>
    <w:rsid w:val="00277E0B"/>
    <w:rsid w:val="002805E1"/>
    <w:rsid w:val="0028088D"/>
    <w:rsid w:val="00280965"/>
    <w:rsid w:val="00283D95"/>
    <w:rsid w:val="002866E3"/>
    <w:rsid w:val="00287253"/>
    <w:rsid w:val="0029332B"/>
    <w:rsid w:val="0029571C"/>
    <w:rsid w:val="00295D1B"/>
    <w:rsid w:val="002A3E41"/>
    <w:rsid w:val="002B233A"/>
    <w:rsid w:val="002B3033"/>
    <w:rsid w:val="002C2567"/>
    <w:rsid w:val="002C765E"/>
    <w:rsid w:val="002D16C5"/>
    <w:rsid w:val="002D4F28"/>
    <w:rsid w:val="002D510B"/>
    <w:rsid w:val="002D7165"/>
    <w:rsid w:val="002D7EEE"/>
    <w:rsid w:val="002E0E8D"/>
    <w:rsid w:val="002E5A9A"/>
    <w:rsid w:val="002E5C3D"/>
    <w:rsid w:val="002E70ED"/>
    <w:rsid w:val="002F0A05"/>
    <w:rsid w:val="002F33A0"/>
    <w:rsid w:val="002F3684"/>
    <w:rsid w:val="00306AB0"/>
    <w:rsid w:val="0030716B"/>
    <w:rsid w:val="00310D58"/>
    <w:rsid w:val="00311314"/>
    <w:rsid w:val="003141AF"/>
    <w:rsid w:val="003157E6"/>
    <w:rsid w:val="00315A0F"/>
    <w:rsid w:val="003271C5"/>
    <w:rsid w:val="0033353D"/>
    <w:rsid w:val="00341262"/>
    <w:rsid w:val="00341E31"/>
    <w:rsid w:val="00345393"/>
    <w:rsid w:val="00345A40"/>
    <w:rsid w:val="0034653D"/>
    <w:rsid w:val="00346649"/>
    <w:rsid w:val="00350400"/>
    <w:rsid w:val="003506A4"/>
    <w:rsid w:val="0035108B"/>
    <w:rsid w:val="00351DBA"/>
    <w:rsid w:val="003531C8"/>
    <w:rsid w:val="00353873"/>
    <w:rsid w:val="00355583"/>
    <w:rsid w:val="00355AA8"/>
    <w:rsid w:val="00356274"/>
    <w:rsid w:val="00357AFB"/>
    <w:rsid w:val="003634C6"/>
    <w:rsid w:val="00364D9D"/>
    <w:rsid w:val="00365711"/>
    <w:rsid w:val="00367D3C"/>
    <w:rsid w:val="0037166D"/>
    <w:rsid w:val="00371809"/>
    <w:rsid w:val="003742D8"/>
    <w:rsid w:val="00383582"/>
    <w:rsid w:val="00391E50"/>
    <w:rsid w:val="00391E9A"/>
    <w:rsid w:val="00394B4C"/>
    <w:rsid w:val="003959AE"/>
    <w:rsid w:val="00395DDD"/>
    <w:rsid w:val="00396122"/>
    <w:rsid w:val="00396F81"/>
    <w:rsid w:val="003A05E9"/>
    <w:rsid w:val="003A1557"/>
    <w:rsid w:val="003A3453"/>
    <w:rsid w:val="003A4A4F"/>
    <w:rsid w:val="003A65CB"/>
    <w:rsid w:val="003B01A0"/>
    <w:rsid w:val="003C1162"/>
    <w:rsid w:val="003C1951"/>
    <w:rsid w:val="003C2B13"/>
    <w:rsid w:val="003C567D"/>
    <w:rsid w:val="003C69E3"/>
    <w:rsid w:val="003C78EB"/>
    <w:rsid w:val="003D4E1F"/>
    <w:rsid w:val="003D6E1D"/>
    <w:rsid w:val="003D7BBB"/>
    <w:rsid w:val="003E023B"/>
    <w:rsid w:val="003E2C4C"/>
    <w:rsid w:val="003E7348"/>
    <w:rsid w:val="003F34DC"/>
    <w:rsid w:val="003F467E"/>
    <w:rsid w:val="003F4D89"/>
    <w:rsid w:val="003F50F1"/>
    <w:rsid w:val="003F59C6"/>
    <w:rsid w:val="00400DBF"/>
    <w:rsid w:val="00402E1D"/>
    <w:rsid w:val="00404673"/>
    <w:rsid w:val="00404A2D"/>
    <w:rsid w:val="00405D7B"/>
    <w:rsid w:val="00411837"/>
    <w:rsid w:val="004161FA"/>
    <w:rsid w:val="00416655"/>
    <w:rsid w:val="004170A3"/>
    <w:rsid w:val="00417734"/>
    <w:rsid w:val="004207A5"/>
    <w:rsid w:val="00421CB7"/>
    <w:rsid w:val="0042263B"/>
    <w:rsid w:val="00424989"/>
    <w:rsid w:val="004261B7"/>
    <w:rsid w:val="00426BB3"/>
    <w:rsid w:val="00426D23"/>
    <w:rsid w:val="00431792"/>
    <w:rsid w:val="004359CF"/>
    <w:rsid w:val="00436D0D"/>
    <w:rsid w:val="00440348"/>
    <w:rsid w:val="0044146F"/>
    <w:rsid w:val="00444001"/>
    <w:rsid w:val="00444DE7"/>
    <w:rsid w:val="0044534E"/>
    <w:rsid w:val="00447910"/>
    <w:rsid w:val="00447E35"/>
    <w:rsid w:val="00450C10"/>
    <w:rsid w:val="0045512C"/>
    <w:rsid w:val="0045616E"/>
    <w:rsid w:val="004565CD"/>
    <w:rsid w:val="00457771"/>
    <w:rsid w:val="00461723"/>
    <w:rsid w:val="00463288"/>
    <w:rsid w:val="00464CCC"/>
    <w:rsid w:val="00466183"/>
    <w:rsid w:val="004729BB"/>
    <w:rsid w:val="00475675"/>
    <w:rsid w:val="00476931"/>
    <w:rsid w:val="0047766F"/>
    <w:rsid w:val="00482304"/>
    <w:rsid w:val="004839BA"/>
    <w:rsid w:val="004846C1"/>
    <w:rsid w:val="00485D9A"/>
    <w:rsid w:val="0048639B"/>
    <w:rsid w:val="00490FC7"/>
    <w:rsid w:val="004926F9"/>
    <w:rsid w:val="00492C5C"/>
    <w:rsid w:val="00496D95"/>
    <w:rsid w:val="004A1981"/>
    <w:rsid w:val="004A254A"/>
    <w:rsid w:val="004A339C"/>
    <w:rsid w:val="004A50D4"/>
    <w:rsid w:val="004A5BEE"/>
    <w:rsid w:val="004B3439"/>
    <w:rsid w:val="004B74C2"/>
    <w:rsid w:val="004C1F8B"/>
    <w:rsid w:val="004C2339"/>
    <w:rsid w:val="004C3AE3"/>
    <w:rsid w:val="004C76EA"/>
    <w:rsid w:val="004C7B68"/>
    <w:rsid w:val="004D0839"/>
    <w:rsid w:val="004D278A"/>
    <w:rsid w:val="004D2E0E"/>
    <w:rsid w:val="004D40CF"/>
    <w:rsid w:val="004E1998"/>
    <w:rsid w:val="004E1A2E"/>
    <w:rsid w:val="004E263E"/>
    <w:rsid w:val="004E7E9F"/>
    <w:rsid w:val="004F0AF4"/>
    <w:rsid w:val="004F4C14"/>
    <w:rsid w:val="004F4D80"/>
    <w:rsid w:val="004F5F57"/>
    <w:rsid w:val="004F6289"/>
    <w:rsid w:val="005014EC"/>
    <w:rsid w:val="00502BC0"/>
    <w:rsid w:val="0050509E"/>
    <w:rsid w:val="0051061B"/>
    <w:rsid w:val="0051433F"/>
    <w:rsid w:val="0052483D"/>
    <w:rsid w:val="00526101"/>
    <w:rsid w:val="00527E4D"/>
    <w:rsid w:val="005358A3"/>
    <w:rsid w:val="0056294A"/>
    <w:rsid w:val="00564065"/>
    <w:rsid w:val="005678E6"/>
    <w:rsid w:val="00567F91"/>
    <w:rsid w:val="00571101"/>
    <w:rsid w:val="00573A0B"/>
    <w:rsid w:val="00574FF2"/>
    <w:rsid w:val="00575A89"/>
    <w:rsid w:val="005761FB"/>
    <w:rsid w:val="0058171B"/>
    <w:rsid w:val="00581A66"/>
    <w:rsid w:val="00582134"/>
    <w:rsid w:val="0058213D"/>
    <w:rsid w:val="00582B6A"/>
    <w:rsid w:val="005902D8"/>
    <w:rsid w:val="005903F4"/>
    <w:rsid w:val="0059479B"/>
    <w:rsid w:val="005972EB"/>
    <w:rsid w:val="00597471"/>
    <w:rsid w:val="005A1DEB"/>
    <w:rsid w:val="005A3AE6"/>
    <w:rsid w:val="005A5C93"/>
    <w:rsid w:val="005A5E63"/>
    <w:rsid w:val="005A741D"/>
    <w:rsid w:val="005A7C34"/>
    <w:rsid w:val="005B40F8"/>
    <w:rsid w:val="005B6978"/>
    <w:rsid w:val="005C1E62"/>
    <w:rsid w:val="005C2963"/>
    <w:rsid w:val="005C2F85"/>
    <w:rsid w:val="005C4CEC"/>
    <w:rsid w:val="005D0A82"/>
    <w:rsid w:val="005D3B1A"/>
    <w:rsid w:val="005D56D2"/>
    <w:rsid w:val="005D69E4"/>
    <w:rsid w:val="005D6C16"/>
    <w:rsid w:val="005D6FC7"/>
    <w:rsid w:val="005E0F62"/>
    <w:rsid w:val="005E1B0A"/>
    <w:rsid w:val="005E1E12"/>
    <w:rsid w:val="005E715C"/>
    <w:rsid w:val="005F0F0E"/>
    <w:rsid w:val="005F3037"/>
    <w:rsid w:val="005F4626"/>
    <w:rsid w:val="005F4A8A"/>
    <w:rsid w:val="00603461"/>
    <w:rsid w:val="00606BDC"/>
    <w:rsid w:val="00606FEA"/>
    <w:rsid w:val="00607385"/>
    <w:rsid w:val="0061145B"/>
    <w:rsid w:val="00616099"/>
    <w:rsid w:val="00617AF5"/>
    <w:rsid w:val="00623336"/>
    <w:rsid w:val="00633D63"/>
    <w:rsid w:val="00636182"/>
    <w:rsid w:val="00646331"/>
    <w:rsid w:val="006464B7"/>
    <w:rsid w:val="00653290"/>
    <w:rsid w:val="0065695F"/>
    <w:rsid w:val="006571E0"/>
    <w:rsid w:val="00660B06"/>
    <w:rsid w:val="006616CC"/>
    <w:rsid w:val="00661BD2"/>
    <w:rsid w:val="00662379"/>
    <w:rsid w:val="00663AF4"/>
    <w:rsid w:val="00665827"/>
    <w:rsid w:val="00667207"/>
    <w:rsid w:val="006726E2"/>
    <w:rsid w:val="00672AC4"/>
    <w:rsid w:val="0067742D"/>
    <w:rsid w:val="00683352"/>
    <w:rsid w:val="00684059"/>
    <w:rsid w:val="006840D8"/>
    <w:rsid w:val="006843D6"/>
    <w:rsid w:val="006922AB"/>
    <w:rsid w:val="00692C31"/>
    <w:rsid w:val="00695A8D"/>
    <w:rsid w:val="00696C2D"/>
    <w:rsid w:val="006A0884"/>
    <w:rsid w:val="006A15B3"/>
    <w:rsid w:val="006A4691"/>
    <w:rsid w:val="006A5356"/>
    <w:rsid w:val="006A5C35"/>
    <w:rsid w:val="006A7F8C"/>
    <w:rsid w:val="006B1897"/>
    <w:rsid w:val="006B3293"/>
    <w:rsid w:val="006B35FB"/>
    <w:rsid w:val="006B516B"/>
    <w:rsid w:val="006C10A0"/>
    <w:rsid w:val="006C5DB5"/>
    <w:rsid w:val="006C77E6"/>
    <w:rsid w:val="006D14B3"/>
    <w:rsid w:val="006D2D58"/>
    <w:rsid w:val="006D7AFD"/>
    <w:rsid w:val="006E4197"/>
    <w:rsid w:val="006E645C"/>
    <w:rsid w:val="006E69C4"/>
    <w:rsid w:val="006F02CC"/>
    <w:rsid w:val="006F710D"/>
    <w:rsid w:val="0070064B"/>
    <w:rsid w:val="0070365D"/>
    <w:rsid w:val="00703B8B"/>
    <w:rsid w:val="0070516A"/>
    <w:rsid w:val="00706BDD"/>
    <w:rsid w:val="007123E1"/>
    <w:rsid w:val="00713E19"/>
    <w:rsid w:val="00717EF7"/>
    <w:rsid w:val="00722B5A"/>
    <w:rsid w:val="00733939"/>
    <w:rsid w:val="00736306"/>
    <w:rsid w:val="00741AAB"/>
    <w:rsid w:val="00742F96"/>
    <w:rsid w:val="00745AA3"/>
    <w:rsid w:val="00750982"/>
    <w:rsid w:val="00751EAF"/>
    <w:rsid w:val="00752CBE"/>
    <w:rsid w:val="007548D4"/>
    <w:rsid w:val="00756910"/>
    <w:rsid w:val="00761A65"/>
    <w:rsid w:val="00761BCB"/>
    <w:rsid w:val="007624F4"/>
    <w:rsid w:val="00763061"/>
    <w:rsid w:val="007639A4"/>
    <w:rsid w:val="007664B8"/>
    <w:rsid w:val="007710BE"/>
    <w:rsid w:val="00772989"/>
    <w:rsid w:val="007741CD"/>
    <w:rsid w:val="0077511D"/>
    <w:rsid w:val="00777568"/>
    <w:rsid w:val="00781895"/>
    <w:rsid w:val="00787E01"/>
    <w:rsid w:val="00792C94"/>
    <w:rsid w:val="00793413"/>
    <w:rsid w:val="00794BD0"/>
    <w:rsid w:val="007968D4"/>
    <w:rsid w:val="007A2982"/>
    <w:rsid w:val="007B089E"/>
    <w:rsid w:val="007B0D29"/>
    <w:rsid w:val="007B4CA9"/>
    <w:rsid w:val="007B4E97"/>
    <w:rsid w:val="007B582A"/>
    <w:rsid w:val="007B76D2"/>
    <w:rsid w:val="007C160F"/>
    <w:rsid w:val="007C1EDD"/>
    <w:rsid w:val="007C21A6"/>
    <w:rsid w:val="007C280B"/>
    <w:rsid w:val="007C2B68"/>
    <w:rsid w:val="007C2CCE"/>
    <w:rsid w:val="007C2CE0"/>
    <w:rsid w:val="007C3013"/>
    <w:rsid w:val="007C6DF6"/>
    <w:rsid w:val="007C72C6"/>
    <w:rsid w:val="007C763A"/>
    <w:rsid w:val="007C7F9A"/>
    <w:rsid w:val="007D3685"/>
    <w:rsid w:val="007D3CB0"/>
    <w:rsid w:val="007D453F"/>
    <w:rsid w:val="007D7A03"/>
    <w:rsid w:val="007E1B4B"/>
    <w:rsid w:val="007E22AE"/>
    <w:rsid w:val="007E3669"/>
    <w:rsid w:val="007E3872"/>
    <w:rsid w:val="007E4F1B"/>
    <w:rsid w:val="007F04D6"/>
    <w:rsid w:val="007F0F1A"/>
    <w:rsid w:val="007F2B41"/>
    <w:rsid w:val="007F4368"/>
    <w:rsid w:val="008016CB"/>
    <w:rsid w:val="0080170C"/>
    <w:rsid w:val="0080204C"/>
    <w:rsid w:val="0080444D"/>
    <w:rsid w:val="00804B15"/>
    <w:rsid w:val="00805344"/>
    <w:rsid w:val="00807B95"/>
    <w:rsid w:val="00814E80"/>
    <w:rsid w:val="00817991"/>
    <w:rsid w:val="00820546"/>
    <w:rsid w:val="00821131"/>
    <w:rsid w:val="008214AC"/>
    <w:rsid w:val="008241C3"/>
    <w:rsid w:val="008247B3"/>
    <w:rsid w:val="00847869"/>
    <w:rsid w:val="00856799"/>
    <w:rsid w:val="00856B83"/>
    <w:rsid w:val="00862390"/>
    <w:rsid w:val="008624B6"/>
    <w:rsid w:val="008727F0"/>
    <w:rsid w:val="008747E5"/>
    <w:rsid w:val="0087726B"/>
    <w:rsid w:val="00881322"/>
    <w:rsid w:val="0088153C"/>
    <w:rsid w:val="00882477"/>
    <w:rsid w:val="00885928"/>
    <w:rsid w:val="00890B2B"/>
    <w:rsid w:val="00893D2D"/>
    <w:rsid w:val="008940C1"/>
    <w:rsid w:val="00895FA9"/>
    <w:rsid w:val="008A0F5F"/>
    <w:rsid w:val="008A2C54"/>
    <w:rsid w:val="008A430D"/>
    <w:rsid w:val="008A4420"/>
    <w:rsid w:val="008A5B23"/>
    <w:rsid w:val="008A65A0"/>
    <w:rsid w:val="008A68E5"/>
    <w:rsid w:val="008A6AC6"/>
    <w:rsid w:val="008B09C7"/>
    <w:rsid w:val="008B357B"/>
    <w:rsid w:val="008B661C"/>
    <w:rsid w:val="008C0AAB"/>
    <w:rsid w:val="008C1E44"/>
    <w:rsid w:val="008D24CB"/>
    <w:rsid w:val="008D2515"/>
    <w:rsid w:val="008D43B1"/>
    <w:rsid w:val="008D4855"/>
    <w:rsid w:val="008E0618"/>
    <w:rsid w:val="008E3502"/>
    <w:rsid w:val="008F0258"/>
    <w:rsid w:val="0090400B"/>
    <w:rsid w:val="00904983"/>
    <w:rsid w:val="00910E5E"/>
    <w:rsid w:val="0091675D"/>
    <w:rsid w:val="00917568"/>
    <w:rsid w:val="009212CD"/>
    <w:rsid w:val="0092455E"/>
    <w:rsid w:val="00926781"/>
    <w:rsid w:val="00927B25"/>
    <w:rsid w:val="0093054E"/>
    <w:rsid w:val="0093725C"/>
    <w:rsid w:val="00942C65"/>
    <w:rsid w:val="009431C5"/>
    <w:rsid w:val="009433D9"/>
    <w:rsid w:val="0094419E"/>
    <w:rsid w:val="00946CFC"/>
    <w:rsid w:val="00947189"/>
    <w:rsid w:val="00950233"/>
    <w:rsid w:val="00952937"/>
    <w:rsid w:val="00954A52"/>
    <w:rsid w:val="00956B3C"/>
    <w:rsid w:val="00957500"/>
    <w:rsid w:val="00962635"/>
    <w:rsid w:val="00964D53"/>
    <w:rsid w:val="00966184"/>
    <w:rsid w:val="009677BC"/>
    <w:rsid w:val="0096788E"/>
    <w:rsid w:val="0097092C"/>
    <w:rsid w:val="0097378F"/>
    <w:rsid w:val="00980178"/>
    <w:rsid w:val="00980700"/>
    <w:rsid w:val="009833DD"/>
    <w:rsid w:val="0098505E"/>
    <w:rsid w:val="00985549"/>
    <w:rsid w:val="00985F65"/>
    <w:rsid w:val="00987406"/>
    <w:rsid w:val="009923C3"/>
    <w:rsid w:val="00996767"/>
    <w:rsid w:val="009971EC"/>
    <w:rsid w:val="009A1883"/>
    <w:rsid w:val="009A6D30"/>
    <w:rsid w:val="009A7188"/>
    <w:rsid w:val="009A76C1"/>
    <w:rsid w:val="009B0355"/>
    <w:rsid w:val="009B3BC7"/>
    <w:rsid w:val="009B4B2E"/>
    <w:rsid w:val="009B4FB1"/>
    <w:rsid w:val="009B581F"/>
    <w:rsid w:val="009B6803"/>
    <w:rsid w:val="009C1CF4"/>
    <w:rsid w:val="009C5BE2"/>
    <w:rsid w:val="009C6488"/>
    <w:rsid w:val="009C6A0A"/>
    <w:rsid w:val="009D0596"/>
    <w:rsid w:val="009D5B5A"/>
    <w:rsid w:val="009E036D"/>
    <w:rsid w:val="009E0C2C"/>
    <w:rsid w:val="009E169A"/>
    <w:rsid w:val="009E2205"/>
    <w:rsid w:val="009E73C9"/>
    <w:rsid w:val="009E741C"/>
    <w:rsid w:val="009F2C91"/>
    <w:rsid w:val="009F7475"/>
    <w:rsid w:val="009F7BB8"/>
    <w:rsid w:val="009F7FF0"/>
    <w:rsid w:val="00A00334"/>
    <w:rsid w:val="00A0283B"/>
    <w:rsid w:val="00A037EA"/>
    <w:rsid w:val="00A048DF"/>
    <w:rsid w:val="00A05392"/>
    <w:rsid w:val="00A05948"/>
    <w:rsid w:val="00A05EC4"/>
    <w:rsid w:val="00A11654"/>
    <w:rsid w:val="00A129D2"/>
    <w:rsid w:val="00A1460D"/>
    <w:rsid w:val="00A14EDF"/>
    <w:rsid w:val="00A157EA"/>
    <w:rsid w:val="00A16120"/>
    <w:rsid w:val="00A231A0"/>
    <w:rsid w:val="00A24E7B"/>
    <w:rsid w:val="00A2552B"/>
    <w:rsid w:val="00A3111C"/>
    <w:rsid w:val="00A31C30"/>
    <w:rsid w:val="00A35BB7"/>
    <w:rsid w:val="00A4211D"/>
    <w:rsid w:val="00A4615F"/>
    <w:rsid w:val="00A51631"/>
    <w:rsid w:val="00A55F81"/>
    <w:rsid w:val="00A56351"/>
    <w:rsid w:val="00A6196F"/>
    <w:rsid w:val="00A65330"/>
    <w:rsid w:val="00A6687A"/>
    <w:rsid w:val="00A66B5D"/>
    <w:rsid w:val="00A67274"/>
    <w:rsid w:val="00A71E80"/>
    <w:rsid w:val="00A72B3C"/>
    <w:rsid w:val="00A7393F"/>
    <w:rsid w:val="00A73F7F"/>
    <w:rsid w:val="00A7486E"/>
    <w:rsid w:val="00A74AA1"/>
    <w:rsid w:val="00A76A25"/>
    <w:rsid w:val="00A7726A"/>
    <w:rsid w:val="00A80CB6"/>
    <w:rsid w:val="00A814F5"/>
    <w:rsid w:val="00A81DE7"/>
    <w:rsid w:val="00A830AF"/>
    <w:rsid w:val="00A85FCF"/>
    <w:rsid w:val="00A92992"/>
    <w:rsid w:val="00A95965"/>
    <w:rsid w:val="00A970C8"/>
    <w:rsid w:val="00A971FA"/>
    <w:rsid w:val="00A979F8"/>
    <w:rsid w:val="00AA0FBB"/>
    <w:rsid w:val="00AA1871"/>
    <w:rsid w:val="00AA34D5"/>
    <w:rsid w:val="00AA6E9A"/>
    <w:rsid w:val="00AB126B"/>
    <w:rsid w:val="00AB1ACC"/>
    <w:rsid w:val="00AC0918"/>
    <w:rsid w:val="00AC0A69"/>
    <w:rsid w:val="00AC1C12"/>
    <w:rsid w:val="00AC2637"/>
    <w:rsid w:val="00AC482E"/>
    <w:rsid w:val="00AC5974"/>
    <w:rsid w:val="00AC6D15"/>
    <w:rsid w:val="00AC7EEF"/>
    <w:rsid w:val="00AC7FC5"/>
    <w:rsid w:val="00AD09F7"/>
    <w:rsid w:val="00AD0CD1"/>
    <w:rsid w:val="00AD14A6"/>
    <w:rsid w:val="00AD2772"/>
    <w:rsid w:val="00AD3566"/>
    <w:rsid w:val="00AD37BA"/>
    <w:rsid w:val="00AE0179"/>
    <w:rsid w:val="00AE19ED"/>
    <w:rsid w:val="00AE1DA2"/>
    <w:rsid w:val="00AE702E"/>
    <w:rsid w:val="00AF32F2"/>
    <w:rsid w:val="00AF48CF"/>
    <w:rsid w:val="00AF4A11"/>
    <w:rsid w:val="00AF5254"/>
    <w:rsid w:val="00B00061"/>
    <w:rsid w:val="00B015F2"/>
    <w:rsid w:val="00B02743"/>
    <w:rsid w:val="00B02AD7"/>
    <w:rsid w:val="00B0790B"/>
    <w:rsid w:val="00B10979"/>
    <w:rsid w:val="00B11EE7"/>
    <w:rsid w:val="00B13172"/>
    <w:rsid w:val="00B1426F"/>
    <w:rsid w:val="00B162B8"/>
    <w:rsid w:val="00B20010"/>
    <w:rsid w:val="00B2012A"/>
    <w:rsid w:val="00B276A2"/>
    <w:rsid w:val="00B337E2"/>
    <w:rsid w:val="00B34424"/>
    <w:rsid w:val="00B34E4C"/>
    <w:rsid w:val="00B40305"/>
    <w:rsid w:val="00B41E9E"/>
    <w:rsid w:val="00B45B4A"/>
    <w:rsid w:val="00B477EA"/>
    <w:rsid w:val="00B53139"/>
    <w:rsid w:val="00B5795F"/>
    <w:rsid w:val="00B60481"/>
    <w:rsid w:val="00B608F8"/>
    <w:rsid w:val="00B62A91"/>
    <w:rsid w:val="00B7099C"/>
    <w:rsid w:val="00B74E48"/>
    <w:rsid w:val="00B74FAA"/>
    <w:rsid w:val="00B75C11"/>
    <w:rsid w:val="00B80B26"/>
    <w:rsid w:val="00B84CD5"/>
    <w:rsid w:val="00B900B2"/>
    <w:rsid w:val="00B92A40"/>
    <w:rsid w:val="00B9392E"/>
    <w:rsid w:val="00B939EB"/>
    <w:rsid w:val="00B93CD5"/>
    <w:rsid w:val="00B93D51"/>
    <w:rsid w:val="00B94C5A"/>
    <w:rsid w:val="00BA26E6"/>
    <w:rsid w:val="00BA287B"/>
    <w:rsid w:val="00BA3478"/>
    <w:rsid w:val="00BA4FCE"/>
    <w:rsid w:val="00BB1866"/>
    <w:rsid w:val="00BB2EC8"/>
    <w:rsid w:val="00BB4300"/>
    <w:rsid w:val="00BB69F7"/>
    <w:rsid w:val="00BB7FFD"/>
    <w:rsid w:val="00BC68DA"/>
    <w:rsid w:val="00BC7FB1"/>
    <w:rsid w:val="00BD00E9"/>
    <w:rsid w:val="00BD1970"/>
    <w:rsid w:val="00BD3AB3"/>
    <w:rsid w:val="00BD50A9"/>
    <w:rsid w:val="00BD6F8E"/>
    <w:rsid w:val="00BD79D8"/>
    <w:rsid w:val="00BE024F"/>
    <w:rsid w:val="00BE2A8C"/>
    <w:rsid w:val="00BE476C"/>
    <w:rsid w:val="00BE525B"/>
    <w:rsid w:val="00BE7244"/>
    <w:rsid w:val="00BF0461"/>
    <w:rsid w:val="00BF1BBF"/>
    <w:rsid w:val="00BF4216"/>
    <w:rsid w:val="00C00111"/>
    <w:rsid w:val="00C00E17"/>
    <w:rsid w:val="00C0605D"/>
    <w:rsid w:val="00C12421"/>
    <w:rsid w:val="00C14CB9"/>
    <w:rsid w:val="00C1626D"/>
    <w:rsid w:val="00C17A57"/>
    <w:rsid w:val="00C215C7"/>
    <w:rsid w:val="00C21666"/>
    <w:rsid w:val="00C2296B"/>
    <w:rsid w:val="00C24F33"/>
    <w:rsid w:val="00C31783"/>
    <w:rsid w:val="00C33686"/>
    <w:rsid w:val="00C33E37"/>
    <w:rsid w:val="00C350D1"/>
    <w:rsid w:val="00C358DD"/>
    <w:rsid w:val="00C47261"/>
    <w:rsid w:val="00C5184C"/>
    <w:rsid w:val="00C55065"/>
    <w:rsid w:val="00C551BF"/>
    <w:rsid w:val="00C56004"/>
    <w:rsid w:val="00C57E6A"/>
    <w:rsid w:val="00C62515"/>
    <w:rsid w:val="00C6343F"/>
    <w:rsid w:val="00C63570"/>
    <w:rsid w:val="00C65A43"/>
    <w:rsid w:val="00C660C4"/>
    <w:rsid w:val="00C71041"/>
    <w:rsid w:val="00C71B60"/>
    <w:rsid w:val="00C71F91"/>
    <w:rsid w:val="00C74660"/>
    <w:rsid w:val="00C85AD6"/>
    <w:rsid w:val="00C92721"/>
    <w:rsid w:val="00C92A3A"/>
    <w:rsid w:val="00C95777"/>
    <w:rsid w:val="00C97030"/>
    <w:rsid w:val="00CA08CA"/>
    <w:rsid w:val="00CA1F93"/>
    <w:rsid w:val="00CA2716"/>
    <w:rsid w:val="00CA2D63"/>
    <w:rsid w:val="00CA6ABC"/>
    <w:rsid w:val="00CB0C99"/>
    <w:rsid w:val="00CB1E64"/>
    <w:rsid w:val="00CB518A"/>
    <w:rsid w:val="00CB62B8"/>
    <w:rsid w:val="00CB69BC"/>
    <w:rsid w:val="00CC2868"/>
    <w:rsid w:val="00CC7BA1"/>
    <w:rsid w:val="00CD0C3F"/>
    <w:rsid w:val="00CD1500"/>
    <w:rsid w:val="00CD4619"/>
    <w:rsid w:val="00CD7B3B"/>
    <w:rsid w:val="00CE1A7A"/>
    <w:rsid w:val="00CE3BBD"/>
    <w:rsid w:val="00CE4E2A"/>
    <w:rsid w:val="00CF0201"/>
    <w:rsid w:val="00CF1006"/>
    <w:rsid w:val="00CF226D"/>
    <w:rsid w:val="00CF228A"/>
    <w:rsid w:val="00CF2B33"/>
    <w:rsid w:val="00CF528B"/>
    <w:rsid w:val="00D00FBA"/>
    <w:rsid w:val="00D01036"/>
    <w:rsid w:val="00D026D9"/>
    <w:rsid w:val="00D03309"/>
    <w:rsid w:val="00D04BCA"/>
    <w:rsid w:val="00D0647A"/>
    <w:rsid w:val="00D1200A"/>
    <w:rsid w:val="00D12835"/>
    <w:rsid w:val="00D13B0E"/>
    <w:rsid w:val="00D1576B"/>
    <w:rsid w:val="00D16C61"/>
    <w:rsid w:val="00D22C3D"/>
    <w:rsid w:val="00D30990"/>
    <w:rsid w:val="00D30D24"/>
    <w:rsid w:val="00D313A3"/>
    <w:rsid w:val="00D3688C"/>
    <w:rsid w:val="00D4403B"/>
    <w:rsid w:val="00D452F2"/>
    <w:rsid w:val="00D46CE3"/>
    <w:rsid w:val="00D51E9E"/>
    <w:rsid w:val="00D61E34"/>
    <w:rsid w:val="00D627B8"/>
    <w:rsid w:val="00D640CB"/>
    <w:rsid w:val="00D64472"/>
    <w:rsid w:val="00D65B7A"/>
    <w:rsid w:val="00D66535"/>
    <w:rsid w:val="00D7004C"/>
    <w:rsid w:val="00D70063"/>
    <w:rsid w:val="00D70F7C"/>
    <w:rsid w:val="00D77443"/>
    <w:rsid w:val="00D80700"/>
    <w:rsid w:val="00D80FB6"/>
    <w:rsid w:val="00D80FEC"/>
    <w:rsid w:val="00D816B8"/>
    <w:rsid w:val="00D85517"/>
    <w:rsid w:val="00D868EF"/>
    <w:rsid w:val="00D92EA9"/>
    <w:rsid w:val="00D955F4"/>
    <w:rsid w:val="00D9657D"/>
    <w:rsid w:val="00DA0E3F"/>
    <w:rsid w:val="00DA3CA4"/>
    <w:rsid w:val="00DA6E74"/>
    <w:rsid w:val="00DB0DF6"/>
    <w:rsid w:val="00DB153B"/>
    <w:rsid w:val="00DB16DB"/>
    <w:rsid w:val="00DB5094"/>
    <w:rsid w:val="00DC0C58"/>
    <w:rsid w:val="00DC1354"/>
    <w:rsid w:val="00DC1A54"/>
    <w:rsid w:val="00DC28DE"/>
    <w:rsid w:val="00DC4607"/>
    <w:rsid w:val="00DD0737"/>
    <w:rsid w:val="00DD0D3B"/>
    <w:rsid w:val="00DD43E8"/>
    <w:rsid w:val="00DD6261"/>
    <w:rsid w:val="00DD6410"/>
    <w:rsid w:val="00DE75D9"/>
    <w:rsid w:val="00DF02FA"/>
    <w:rsid w:val="00DF2DC1"/>
    <w:rsid w:val="00DF5531"/>
    <w:rsid w:val="00DF59FF"/>
    <w:rsid w:val="00DF7FE2"/>
    <w:rsid w:val="00E068F9"/>
    <w:rsid w:val="00E0739E"/>
    <w:rsid w:val="00E11187"/>
    <w:rsid w:val="00E12812"/>
    <w:rsid w:val="00E13CAD"/>
    <w:rsid w:val="00E172EA"/>
    <w:rsid w:val="00E17786"/>
    <w:rsid w:val="00E17979"/>
    <w:rsid w:val="00E20FEF"/>
    <w:rsid w:val="00E23C51"/>
    <w:rsid w:val="00E27167"/>
    <w:rsid w:val="00E3055B"/>
    <w:rsid w:val="00E3206A"/>
    <w:rsid w:val="00E323DC"/>
    <w:rsid w:val="00E329A3"/>
    <w:rsid w:val="00E34FAB"/>
    <w:rsid w:val="00E361D7"/>
    <w:rsid w:val="00E36A41"/>
    <w:rsid w:val="00E37E5C"/>
    <w:rsid w:val="00E40011"/>
    <w:rsid w:val="00E4054B"/>
    <w:rsid w:val="00E40E38"/>
    <w:rsid w:val="00E43440"/>
    <w:rsid w:val="00E43613"/>
    <w:rsid w:val="00E44492"/>
    <w:rsid w:val="00E466F6"/>
    <w:rsid w:val="00E52508"/>
    <w:rsid w:val="00E53B90"/>
    <w:rsid w:val="00E54197"/>
    <w:rsid w:val="00E54388"/>
    <w:rsid w:val="00E54B85"/>
    <w:rsid w:val="00E57B67"/>
    <w:rsid w:val="00E631AD"/>
    <w:rsid w:val="00E64F7E"/>
    <w:rsid w:val="00E711F3"/>
    <w:rsid w:val="00E745DC"/>
    <w:rsid w:val="00E74B2F"/>
    <w:rsid w:val="00E751AC"/>
    <w:rsid w:val="00E80181"/>
    <w:rsid w:val="00E803D0"/>
    <w:rsid w:val="00E82148"/>
    <w:rsid w:val="00E84C0D"/>
    <w:rsid w:val="00E84EAC"/>
    <w:rsid w:val="00E85C62"/>
    <w:rsid w:val="00E86589"/>
    <w:rsid w:val="00E8668F"/>
    <w:rsid w:val="00E87176"/>
    <w:rsid w:val="00E87C7E"/>
    <w:rsid w:val="00E9197A"/>
    <w:rsid w:val="00E922DE"/>
    <w:rsid w:val="00E95006"/>
    <w:rsid w:val="00E96CE8"/>
    <w:rsid w:val="00EA07A9"/>
    <w:rsid w:val="00EA54E5"/>
    <w:rsid w:val="00EB0577"/>
    <w:rsid w:val="00EB2D16"/>
    <w:rsid w:val="00EB30E7"/>
    <w:rsid w:val="00EB432D"/>
    <w:rsid w:val="00EB7A16"/>
    <w:rsid w:val="00EC2103"/>
    <w:rsid w:val="00EC2151"/>
    <w:rsid w:val="00EC2BF1"/>
    <w:rsid w:val="00EC367D"/>
    <w:rsid w:val="00EC4F98"/>
    <w:rsid w:val="00ED215F"/>
    <w:rsid w:val="00ED31B1"/>
    <w:rsid w:val="00ED4E0E"/>
    <w:rsid w:val="00ED50DD"/>
    <w:rsid w:val="00EE002B"/>
    <w:rsid w:val="00EE164B"/>
    <w:rsid w:val="00EE5F4A"/>
    <w:rsid w:val="00EE6CEE"/>
    <w:rsid w:val="00EF3810"/>
    <w:rsid w:val="00EF3C00"/>
    <w:rsid w:val="00EF4B6D"/>
    <w:rsid w:val="00EF644B"/>
    <w:rsid w:val="00EF7593"/>
    <w:rsid w:val="00F02B99"/>
    <w:rsid w:val="00F03A18"/>
    <w:rsid w:val="00F05BE7"/>
    <w:rsid w:val="00F11520"/>
    <w:rsid w:val="00F12045"/>
    <w:rsid w:val="00F151D3"/>
    <w:rsid w:val="00F1724A"/>
    <w:rsid w:val="00F22A7D"/>
    <w:rsid w:val="00F316A9"/>
    <w:rsid w:val="00F31E6C"/>
    <w:rsid w:val="00F324F8"/>
    <w:rsid w:val="00F32F05"/>
    <w:rsid w:val="00F361D1"/>
    <w:rsid w:val="00F412CA"/>
    <w:rsid w:val="00F419CD"/>
    <w:rsid w:val="00F422C3"/>
    <w:rsid w:val="00F42A60"/>
    <w:rsid w:val="00F516E2"/>
    <w:rsid w:val="00F51C1E"/>
    <w:rsid w:val="00F5367E"/>
    <w:rsid w:val="00F61309"/>
    <w:rsid w:val="00F65F2B"/>
    <w:rsid w:val="00F71E04"/>
    <w:rsid w:val="00F7254F"/>
    <w:rsid w:val="00F73453"/>
    <w:rsid w:val="00F7399F"/>
    <w:rsid w:val="00F758EA"/>
    <w:rsid w:val="00F764A6"/>
    <w:rsid w:val="00F770B6"/>
    <w:rsid w:val="00F77DCE"/>
    <w:rsid w:val="00F806BE"/>
    <w:rsid w:val="00F8196C"/>
    <w:rsid w:val="00F835F7"/>
    <w:rsid w:val="00F85C7C"/>
    <w:rsid w:val="00F91BC3"/>
    <w:rsid w:val="00F937E1"/>
    <w:rsid w:val="00F968A2"/>
    <w:rsid w:val="00FA4586"/>
    <w:rsid w:val="00FA56F4"/>
    <w:rsid w:val="00FB0D73"/>
    <w:rsid w:val="00FB2738"/>
    <w:rsid w:val="00FB3A04"/>
    <w:rsid w:val="00FB410D"/>
    <w:rsid w:val="00FB68FB"/>
    <w:rsid w:val="00FC0E57"/>
    <w:rsid w:val="00FC1D8B"/>
    <w:rsid w:val="00FC4F6A"/>
    <w:rsid w:val="00FC5AC9"/>
    <w:rsid w:val="00FC7DC6"/>
    <w:rsid w:val="00FD07D0"/>
    <w:rsid w:val="00FD0BDA"/>
    <w:rsid w:val="00FD2F62"/>
    <w:rsid w:val="00FD461E"/>
    <w:rsid w:val="00FD52CD"/>
    <w:rsid w:val="00FD58CF"/>
    <w:rsid w:val="00FD7479"/>
    <w:rsid w:val="00FD77A2"/>
    <w:rsid w:val="00FD79F1"/>
    <w:rsid w:val="00FE1246"/>
    <w:rsid w:val="00FE3D2F"/>
    <w:rsid w:val="00FE4233"/>
    <w:rsid w:val="00FE611F"/>
    <w:rsid w:val="00FE710F"/>
    <w:rsid w:val="00FF2484"/>
    <w:rsid w:val="00FF444A"/>
    <w:rsid w:val="00FF6A28"/>
    <w:rsid w:val="00FF7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1D8CA"/>
  <w15:docId w15:val="{B97CF78A-5E46-45FB-A0F1-48FB07E7A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64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1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semiHidden/>
    <w:unhideWhenUsed/>
    <w:rsid w:val="007C3013"/>
    <w:rPr>
      <w:color w:val="0563C1"/>
      <w:u w:val="single"/>
    </w:rPr>
  </w:style>
  <w:style w:type="paragraph" w:styleId="a4">
    <w:name w:val="Body Text Indent"/>
    <w:basedOn w:val="a"/>
    <w:link w:val="Char"/>
    <w:uiPriority w:val="99"/>
    <w:unhideWhenUsed/>
    <w:rsid w:val="00A7486E"/>
    <w:pPr>
      <w:spacing w:after="120" w:line="240" w:lineRule="auto"/>
      <w:ind w:left="283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Char">
    <w:name w:val="Σώμα κείμενου με εσοχή Char"/>
    <w:basedOn w:val="a0"/>
    <w:link w:val="a4"/>
    <w:uiPriority w:val="99"/>
    <w:rsid w:val="00A7486E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2612A5"/>
    <w:pPr>
      <w:ind w:left="720"/>
      <w:contextualSpacing/>
    </w:pPr>
  </w:style>
  <w:style w:type="character" w:styleId="a6">
    <w:name w:val="Emphasis"/>
    <w:basedOn w:val="a0"/>
    <w:uiPriority w:val="20"/>
    <w:qFormat/>
    <w:rsid w:val="00AE1DA2"/>
    <w:rPr>
      <w:i/>
      <w:iCs/>
    </w:rPr>
  </w:style>
  <w:style w:type="paragraph" w:styleId="a7">
    <w:name w:val="header"/>
    <w:basedOn w:val="a"/>
    <w:link w:val="Char0"/>
    <w:uiPriority w:val="99"/>
    <w:unhideWhenUsed/>
    <w:rsid w:val="00C358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7"/>
    <w:uiPriority w:val="99"/>
    <w:rsid w:val="00C358DD"/>
  </w:style>
  <w:style w:type="paragraph" w:styleId="a8">
    <w:name w:val="footer"/>
    <w:basedOn w:val="a"/>
    <w:link w:val="Char1"/>
    <w:uiPriority w:val="99"/>
    <w:unhideWhenUsed/>
    <w:rsid w:val="00C358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8"/>
    <w:uiPriority w:val="99"/>
    <w:rsid w:val="00C358DD"/>
  </w:style>
  <w:style w:type="paragraph" w:styleId="a9">
    <w:name w:val="Balloon Text"/>
    <w:basedOn w:val="a"/>
    <w:link w:val="Char2"/>
    <w:uiPriority w:val="99"/>
    <w:semiHidden/>
    <w:unhideWhenUsed/>
    <w:rsid w:val="006922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9"/>
    <w:uiPriority w:val="99"/>
    <w:semiHidden/>
    <w:rsid w:val="006922AB"/>
    <w:rPr>
      <w:rFonts w:ascii="Segoe UI" w:hAnsi="Segoe UI" w:cs="Segoe UI"/>
      <w:sz w:val="18"/>
      <w:szCs w:val="18"/>
    </w:rPr>
  </w:style>
  <w:style w:type="character" w:styleId="aa">
    <w:name w:val="Strong"/>
    <w:basedOn w:val="a0"/>
    <w:uiPriority w:val="22"/>
    <w:qFormat/>
    <w:rsid w:val="004261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9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C2C45-C963-4959-81CD-4207B43FC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6</Pages>
  <Words>1262</Words>
  <Characters>6815</Characters>
  <Application>Microsoft Office Word</Application>
  <DocSecurity>0</DocSecurity>
  <Lines>56</Lines>
  <Paragraphs>16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athina</dc:creator>
  <cp:lastModifiedBy>GRAMMATEIA TMIMATOS GEOPONIAS FYTIKIS PARAGOGIS KAI AGROTIKOU PERIVALLONTOS</cp:lastModifiedBy>
  <cp:revision>44</cp:revision>
  <cp:lastPrinted>2025-03-06T12:44:00Z</cp:lastPrinted>
  <dcterms:created xsi:type="dcterms:W3CDTF">2025-02-26T12:13:00Z</dcterms:created>
  <dcterms:modified xsi:type="dcterms:W3CDTF">2025-03-06T12:45:00Z</dcterms:modified>
</cp:coreProperties>
</file>